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EA5E4" w14:textId="77777777" w:rsidR="00D202A2" w:rsidRPr="001922EF" w:rsidRDefault="00D202A2" w:rsidP="00D202A2">
      <w:pPr>
        <w:spacing w:after="0" w:line="240" w:lineRule="auto"/>
        <w:jc w:val="both"/>
        <w:rPr>
          <w:rFonts w:asciiTheme="minorHAnsi" w:eastAsiaTheme="minorEastAsia" w:hAnsiTheme="minorHAnsi" w:cs="Arial"/>
          <w:b/>
          <w:color w:val="000000" w:themeColor="text1"/>
          <w:lang w:eastAsia="en-ZA"/>
        </w:rPr>
      </w:pPr>
    </w:p>
    <w:p w14:paraId="77BEE388" w14:textId="77777777" w:rsidR="00D202A2" w:rsidRPr="001922EF" w:rsidRDefault="00D202A2" w:rsidP="00D202A2">
      <w:pPr>
        <w:spacing w:after="0" w:line="240" w:lineRule="auto"/>
        <w:jc w:val="both"/>
        <w:rPr>
          <w:rFonts w:asciiTheme="minorHAnsi" w:eastAsiaTheme="minorEastAsia" w:hAnsiTheme="minorHAnsi" w:cs="Arial"/>
          <w:b/>
          <w:color w:val="000000" w:themeColor="text1"/>
          <w:lang w:eastAsia="en-ZA"/>
        </w:rPr>
      </w:pPr>
    </w:p>
    <w:p w14:paraId="712BD216" w14:textId="77777777" w:rsidR="00D202A2" w:rsidRPr="001922EF" w:rsidRDefault="00D202A2" w:rsidP="00D202A2">
      <w:pPr>
        <w:spacing w:after="0" w:line="240" w:lineRule="auto"/>
        <w:jc w:val="both"/>
        <w:rPr>
          <w:rFonts w:asciiTheme="minorHAnsi" w:eastAsiaTheme="minorEastAsia" w:hAnsiTheme="minorHAnsi" w:cs="Arial"/>
          <w:b/>
          <w:color w:val="000000" w:themeColor="text1"/>
          <w:lang w:eastAsia="en-ZA"/>
        </w:rPr>
      </w:pPr>
    </w:p>
    <w:p w14:paraId="39279599" w14:textId="77777777" w:rsidR="00EF6DAE" w:rsidRPr="001922EF" w:rsidRDefault="00EF6DAE" w:rsidP="00D202A2">
      <w:pPr>
        <w:spacing w:after="0" w:line="240" w:lineRule="auto"/>
        <w:jc w:val="both"/>
        <w:rPr>
          <w:rFonts w:asciiTheme="minorHAnsi" w:eastAsiaTheme="minorEastAsia" w:hAnsiTheme="minorHAnsi" w:cs="Arial"/>
          <w:b/>
          <w:color w:val="000000" w:themeColor="text1"/>
          <w:lang w:eastAsia="en-ZA"/>
        </w:rPr>
      </w:pPr>
    </w:p>
    <w:p w14:paraId="3EA2CEF2" w14:textId="77777777" w:rsidR="00654AC3" w:rsidRDefault="00654AC3" w:rsidP="00D202A2">
      <w:pPr>
        <w:spacing w:after="0" w:line="240" w:lineRule="auto"/>
        <w:jc w:val="both"/>
        <w:rPr>
          <w:rFonts w:asciiTheme="minorHAnsi" w:eastAsiaTheme="minorEastAsia" w:hAnsiTheme="minorHAnsi" w:cs="Arial"/>
          <w:b/>
          <w:color w:val="000000" w:themeColor="text1"/>
          <w:lang w:eastAsia="en-ZA"/>
        </w:rPr>
      </w:pPr>
    </w:p>
    <w:p w14:paraId="06E9F4E1" w14:textId="77777777" w:rsidR="00342CB9" w:rsidRPr="001922EF" w:rsidRDefault="00342CB9" w:rsidP="00D202A2">
      <w:pPr>
        <w:spacing w:after="0" w:line="240" w:lineRule="auto"/>
        <w:jc w:val="both"/>
        <w:rPr>
          <w:rFonts w:asciiTheme="minorHAnsi" w:eastAsiaTheme="minorEastAsia" w:hAnsiTheme="minorHAnsi" w:cs="Arial"/>
          <w:b/>
          <w:color w:val="000000" w:themeColor="text1"/>
          <w:lang w:eastAsia="en-ZA"/>
        </w:rPr>
      </w:pPr>
      <w:r w:rsidRPr="001922EF">
        <w:rPr>
          <w:rFonts w:asciiTheme="minorHAnsi" w:eastAsiaTheme="minorEastAsia" w:hAnsiTheme="minorHAnsi" w:cs="Arial"/>
          <w:b/>
          <w:color w:val="000000" w:themeColor="text1"/>
          <w:lang w:eastAsia="en-ZA"/>
        </w:rPr>
        <w:t xml:space="preserve">The South African Nursing Council </w:t>
      </w:r>
      <w:r w:rsidR="00F42F98" w:rsidRPr="001922EF">
        <w:rPr>
          <w:rFonts w:asciiTheme="minorHAnsi" w:eastAsiaTheme="minorEastAsia" w:hAnsiTheme="minorHAnsi" w:cs="Arial"/>
          <w:b/>
          <w:color w:val="000000" w:themeColor="text1"/>
          <w:lang w:eastAsia="en-ZA"/>
        </w:rPr>
        <w:t xml:space="preserve">(SANC) </w:t>
      </w:r>
      <w:r w:rsidRPr="001922EF">
        <w:rPr>
          <w:rFonts w:asciiTheme="minorHAnsi" w:eastAsiaTheme="minorEastAsia" w:hAnsiTheme="minorHAnsi" w:cs="Arial"/>
          <w:b/>
          <w:color w:val="000000" w:themeColor="text1"/>
          <w:lang w:eastAsia="en-ZA"/>
        </w:rPr>
        <w:t xml:space="preserve">is the body entrusted to set and maintain standards of nursing education and practice in the Republic of South Africa.  It is an autonomous, financially independent, statutory body, initially established by the Nursing Act, 1944 (Act No. 45 of 1944), and currently operating under the Nursing Act, 2005 (Act No. 33 of 2005). The SANC </w:t>
      </w:r>
      <w:r w:rsidR="00A112CD" w:rsidRPr="001922EF">
        <w:rPr>
          <w:rFonts w:asciiTheme="minorHAnsi" w:eastAsiaTheme="minorEastAsia" w:hAnsiTheme="minorHAnsi" w:cs="Arial"/>
          <w:b/>
          <w:color w:val="000000" w:themeColor="text1"/>
          <w:lang w:eastAsia="en-ZA"/>
        </w:rPr>
        <w:t xml:space="preserve">currently </w:t>
      </w:r>
      <w:r w:rsidR="00F42F98" w:rsidRPr="001922EF">
        <w:rPr>
          <w:rFonts w:asciiTheme="minorHAnsi" w:eastAsiaTheme="minorEastAsia" w:hAnsiTheme="minorHAnsi" w:cs="Arial"/>
          <w:b/>
          <w:color w:val="000000" w:themeColor="text1"/>
          <w:lang w:eastAsia="en-ZA"/>
        </w:rPr>
        <w:t>has</w:t>
      </w:r>
      <w:r w:rsidR="00A112CD" w:rsidRPr="001922EF">
        <w:rPr>
          <w:rFonts w:asciiTheme="minorHAnsi" w:eastAsiaTheme="minorEastAsia" w:hAnsiTheme="minorHAnsi" w:cs="Arial"/>
          <w:b/>
          <w:color w:val="000000" w:themeColor="text1"/>
          <w:lang w:eastAsia="en-ZA"/>
        </w:rPr>
        <w:t xml:space="preserve"> the following vacancies, candidates that meet the requirements as provided are invited to apply.</w:t>
      </w:r>
    </w:p>
    <w:p w14:paraId="586422D8" w14:textId="77777777" w:rsidR="009B2DD0" w:rsidRPr="001922EF" w:rsidRDefault="009B2DD0" w:rsidP="00D202A2">
      <w:pPr>
        <w:spacing w:after="0" w:line="240" w:lineRule="auto"/>
        <w:jc w:val="both"/>
        <w:rPr>
          <w:rFonts w:asciiTheme="minorHAnsi" w:eastAsiaTheme="minorEastAsia" w:hAnsiTheme="minorHAnsi" w:cs="Arial"/>
          <w:b/>
          <w:color w:val="000000" w:themeColor="text1"/>
          <w:lang w:eastAsia="en-ZA"/>
        </w:rPr>
      </w:pPr>
    </w:p>
    <w:tbl>
      <w:tblPr>
        <w:tblStyle w:val="TableGrid1"/>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gridCol w:w="5670"/>
      </w:tblGrid>
      <w:tr w:rsidR="004F4DAC" w:rsidRPr="004F4DAC" w14:paraId="64B97969" w14:textId="77777777" w:rsidTr="00FF22E3">
        <w:trPr>
          <w:trHeight w:val="433"/>
        </w:trPr>
        <w:tc>
          <w:tcPr>
            <w:tcW w:w="9498" w:type="dxa"/>
            <w:gridSpan w:val="2"/>
          </w:tcPr>
          <w:p w14:paraId="1499A0C6" w14:textId="77777777" w:rsidR="00C174F5" w:rsidRPr="004F4DAC" w:rsidRDefault="00C174F5" w:rsidP="006347DF">
            <w:pPr>
              <w:spacing w:after="0" w:line="240" w:lineRule="auto"/>
              <w:jc w:val="both"/>
              <w:rPr>
                <w:rFonts w:asciiTheme="minorHAnsi" w:eastAsiaTheme="minorEastAsia" w:hAnsiTheme="minorHAnsi" w:cs="Arial"/>
                <w:color w:val="000000" w:themeColor="text1"/>
                <w:lang w:val="en-US"/>
              </w:rPr>
            </w:pPr>
          </w:p>
        </w:tc>
      </w:tr>
      <w:tr w:rsidR="004F4DAC" w:rsidRPr="004F4DAC" w14:paraId="1434E86A" w14:textId="77777777" w:rsidTr="00FF22E3">
        <w:tc>
          <w:tcPr>
            <w:tcW w:w="3828" w:type="dxa"/>
          </w:tcPr>
          <w:p w14:paraId="3A7394CD" w14:textId="77777777" w:rsidR="004F4DAC" w:rsidRPr="004F4DAC" w:rsidRDefault="00BD448E" w:rsidP="004F4DAC">
            <w:pPr>
              <w:spacing w:after="0" w:line="240" w:lineRule="auto"/>
              <w:jc w:val="both"/>
              <w:rPr>
                <w:rFonts w:asciiTheme="minorHAnsi" w:eastAsiaTheme="minorEastAsia" w:hAnsiTheme="minorHAnsi" w:cs="Arial"/>
                <w:b/>
                <w:color w:val="000000" w:themeColor="text1"/>
                <w:u w:val="single"/>
                <w:lang w:val="en-US"/>
              </w:rPr>
            </w:pPr>
            <w:r w:rsidRPr="00BD448E">
              <w:rPr>
                <w:rFonts w:asciiTheme="minorHAnsi" w:eastAsiaTheme="minorEastAsia" w:hAnsiTheme="minorHAnsi" w:cs="Arial"/>
                <w:b/>
                <w:color w:val="000000" w:themeColor="text1"/>
                <w:u w:val="single"/>
                <w:lang w:val="en-US"/>
              </w:rPr>
              <w:t xml:space="preserve">DEPARTMENT </w:t>
            </w:r>
          </w:p>
        </w:tc>
        <w:tc>
          <w:tcPr>
            <w:tcW w:w="5670" w:type="dxa"/>
          </w:tcPr>
          <w:p w14:paraId="7F204646" w14:textId="77777777" w:rsidR="004F4DAC" w:rsidRPr="004F4DAC" w:rsidRDefault="00773CB6" w:rsidP="00FF22E3">
            <w:pPr>
              <w:spacing w:after="0" w:line="360" w:lineRule="auto"/>
              <w:rPr>
                <w:rFonts w:asciiTheme="minorHAnsi" w:eastAsiaTheme="minorEastAsia" w:hAnsiTheme="minorHAnsi" w:cs="Arial"/>
                <w:b/>
                <w:color w:val="000000" w:themeColor="text1"/>
                <w:lang w:val="en-US"/>
              </w:rPr>
            </w:pPr>
            <w:r>
              <w:rPr>
                <w:rFonts w:asciiTheme="minorHAnsi" w:eastAsiaTheme="minorEastAsia" w:hAnsiTheme="minorHAnsi" w:cs="Arial"/>
                <w:b/>
                <w:color w:val="000000" w:themeColor="text1"/>
                <w:lang w:val="en-US"/>
              </w:rPr>
              <w:t>COUNCI</w:t>
            </w:r>
            <w:r w:rsidR="001F4230">
              <w:rPr>
                <w:rFonts w:asciiTheme="minorHAnsi" w:eastAsiaTheme="minorEastAsia" w:hAnsiTheme="minorHAnsi" w:cs="Arial"/>
                <w:b/>
                <w:color w:val="000000" w:themeColor="text1"/>
                <w:lang w:val="en-US"/>
              </w:rPr>
              <w:t>L SECRETARIAT</w:t>
            </w:r>
          </w:p>
        </w:tc>
      </w:tr>
      <w:tr w:rsidR="004F4DAC" w:rsidRPr="004F4DAC" w14:paraId="5400ED0B" w14:textId="77777777" w:rsidTr="00FF22E3">
        <w:tc>
          <w:tcPr>
            <w:tcW w:w="3828" w:type="dxa"/>
          </w:tcPr>
          <w:p w14:paraId="4CC4DD15" w14:textId="77777777" w:rsidR="004F4DAC" w:rsidRPr="004F4DAC" w:rsidRDefault="004F4DAC" w:rsidP="004F4DAC">
            <w:pPr>
              <w:spacing w:after="0" w:line="240" w:lineRule="auto"/>
              <w:jc w:val="both"/>
              <w:rPr>
                <w:rFonts w:asciiTheme="minorHAnsi" w:eastAsiaTheme="minorEastAsia" w:hAnsiTheme="minorHAnsi" w:cs="Arial"/>
                <w:b/>
                <w:color w:val="000000" w:themeColor="text1"/>
                <w:lang w:val="en-US"/>
              </w:rPr>
            </w:pPr>
            <w:r w:rsidRPr="004F4DAC">
              <w:rPr>
                <w:rFonts w:asciiTheme="minorHAnsi" w:eastAsiaTheme="minorEastAsia" w:hAnsiTheme="minorHAnsi" w:cs="Arial"/>
                <w:b/>
                <w:color w:val="000000" w:themeColor="text1"/>
                <w:u w:val="single"/>
                <w:lang w:val="en-US"/>
              </w:rPr>
              <w:t>POSITION</w:t>
            </w:r>
          </w:p>
        </w:tc>
        <w:tc>
          <w:tcPr>
            <w:tcW w:w="5670" w:type="dxa"/>
          </w:tcPr>
          <w:p w14:paraId="37625FC5" w14:textId="77777777" w:rsidR="004F4DAC" w:rsidRPr="004F4DAC" w:rsidRDefault="001318D9" w:rsidP="001318D9">
            <w:pPr>
              <w:spacing w:after="0" w:line="360" w:lineRule="auto"/>
              <w:rPr>
                <w:rFonts w:asciiTheme="minorHAnsi" w:eastAsiaTheme="minorEastAsia" w:hAnsiTheme="minorHAnsi" w:cs="Arial"/>
                <w:b/>
                <w:color w:val="000000" w:themeColor="text1"/>
                <w:lang w:val="en-US"/>
              </w:rPr>
            </w:pPr>
            <w:r>
              <w:rPr>
                <w:rFonts w:asciiTheme="minorHAnsi" w:eastAsiaTheme="minorEastAsia" w:hAnsiTheme="minorHAnsi" w:cstheme="minorBidi"/>
                <w:b/>
                <w:color w:val="000000" w:themeColor="text1"/>
                <w:lang w:eastAsia="en-ZA"/>
              </w:rPr>
              <w:t xml:space="preserve">DEPUTY COMPANY SECRETARY </w:t>
            </w:r>
          </w:p>
        </w:tc>
      </w:tr>
      <w:tr w:rsidR="004F4DAC" w:rsidRPr="004F4DAC" w14:paraId="7B1F646C" w14:textId="77777777" w:rsidTr="00FF22E3">
        <w:tc>
          <w:tcPr>
            <w:tcW w:w="3828" w:type="dxa"/>
          </w:tcPr>
          <w:p w14:paraId="4292AF17" w14:textId="77777777" w:rsidR="004F4DAC" w:rsidRPr="004F4DAC" w:rsidRDefault="004F4DAC" w:rsidP="004F4DAC">
            <w:pPr>
              <w:spacing w:after="0" w:line="240" w:lineRule="auto"/>
              <w:jc w:val="both"/>
              <w:rPr>
                <w:rFonts w:asciiTheme="minorHAnsi" w:eastAsiaTheme="minorEastAsia" w:hAnsiTheme="minorHAnsi" w:cs="Arial"/>
                <w:b/>
                <w:color w:val="000000" w:themeColor="text1"/>
                <w:u w:val="single"/>
                <w:lang w:val="en-US"/>
              </w:rPr>
            </w:pPr>
            <w:r w:rsidRPr="004F4DAC">
              <w:rPr>
                <w:rFonts w:asciiTheme="minorHAnsi" w:eastAsiaTheme="minorEastAsia" w:hAnsiTheme="minorHAnsi" w:cs="Arial"/>
                <w:b/>
                <w:color w:val="000000" w:themeColor="text1"/>
                <w:u w:val="single"/>
                <w:lang w:val="en-US"/>
              </w:rPr>
              <w:t>REFERENCE NUMBER</w:t>
            </w:r>
          </w:p>
        </w:tc>
        <w:tc>
          <w:tcPr>
            <w:tcW w:w="5670" w:type="dxa"/>
          </w:tcPr>
          <w:p w14:paraId="1053D502" w14:textId="74FD990D" w:rsidR="004F4DAC" w:rsidRPr="00FF22E3" w:rsidRDefault="008B2F03" w:rsidP="00FF22E3">
            <w:pPr>
              <w:spacing w:after="0" w:line="360" w:lineRule="auto"/>
              <w:jc w:val="both"/>
              <w:rPr>
                <w:rFonts w:asciiTheme="minorHAnsi" w:eastAsiaTheme="minorEastAsia" w:hAnsiTheme="minorHAnsi" w:cs="Arial"/>
                <w:b/>
                <w:color w:val="000000" w:themeColor="text1"/>
                <w:lang w:eastAsia="en-ZA"/>
              </w:rPr>
            </w:pPr>
            <w:r>
              <w:rPr>
                <w:rFonts w:asciiTheme="minorHAnsi" w:eastAsiaTheme="minorEastAsia" w:hAnsiTheme="minorHAnsi" w:cstheme="minorBidi"/>
                <w:b/>
                <w:color w:val="000000" w:themeColor="text1"/>
                <w:lang w:eastAsia="en-ZA"/>
              </w:rPr>
              <w:t>D</w:t>
            </w:r>
            <w:r w:rsidR="004804B3">
              <w:rPr>
                <w:rFonts w:asciiTheme="minorHAnsi" w:eastAsiaTheme="minorEastAsia" w:hAnsiTheme="minorHAnsi" w:cstheme="minorBidi"/>
                <w:b/>
                <w:color w:val="000000" w:themeColor="text1"/>
                <w:lang w:eastAsia="en-ZA"/>
              </w:rPr>
              <w:t>CS</w:t>
            </w:r>
            <w:r w:rsidR="00BD448E" w:rsidRPr="00BD448E">
              <w:rPr>
                <w:rFonts w:asciiTheme="minorHAnsi" w:eastAsiaTheme="minorEastAsia" w:hAnsiTheme="minorHAnsi" w:cstheme="minorBidi"/>
                <w:b/>
                <w:color w:val="000000" w:themeColor="text1"/>
                <w:lang w:eastAsia="en-ZA"/>
              </w:rPr>
              <w:t>/00</w:t>
            </w:r>
            <w:r w:rsidR="004A6678">
              <w:rPr>
                <w:rFonts w:asciiTheme="minorHAnsi" w:eastAsiaTheme="minorEastAsia" w:hAnsiTheme="minorHAnsi" w:cstheme="minorBidi"/>
                <w:b/>
                <w:color w:val="000000" w:themeColor="text1"/>
                <w:lang w:eastAsia="en-ZA"/>
              </w:rPr>
              <w:t>1/0</w:t>
            </w:r>
            <w:r w:rsidR="00D83641">
              <w:rPr>
                <w:rFonts w:asciiTheme="minorHAnsi" w:eastAsiaTheme="minorEastAsia" w:hAnsiTheme="minorHAnsi" w:cstheme="minorBidi"/>
                <w:b/>
                <w:color w:val="000000" w:themeColor="text1"/>
                <w:lang w:eastAsia="en-ZA"/>
              </w:rPr>
              <w:t>3</w:t>
            </w:r>
            <w:r w:rsidR="002604BB">
              <w:rPr>
                <w:rFonts w:asciiTheme="minorHAnsi" w:eastAsiaTheme="minorEastAsia" w:hAnsiTheme="minorHAnsi" w:cstheme="minorBidi"/>
                <w:b/>
                <w:color w:val="000000" w:themeColor="text1"/>
                <w:lang w:eastAsia="en-ZA"/>
              </w:rPr>
              <w:t>/202</w:t>
            </w:r>
            <w:r w:rsidR="00D83641">
              <w:rPr>
                <w:rFonts w:asciiTheme="minorHAnsi" w:eastAsiaTheme="minorEastAsia" w:hAnsiTheme="minorHAnsi" w:cstheme="minorBidi"/>
                <w:b/>
                <w:color w:val="000000" w:themeColor="text1"/>
                <w:lang w:eastAsia="en-ZA"/>
              </w:rPr>
              <w:t>2</w:t>
            </w:r>
            <w:r w:rsidR="00FF22E3">
              <w:rPr>
                <w:rFonts w:asciiTheme="minorHAnsi" w:eastAsiaTheme="minorEastAsia" w:hAnsiTheme="minorHAnsi" w:cstheme="minorBidi"/>
                <w:b/>
                <w:color w:val="000000" w:themeColor="text1"/>
                <w:lang w:eastAsia="en-ZA"/>
              </w:rPr>
              <w:t xml:space="preserve"> </w:t>
            </w:r>
            <w:r w:rsidR="00FF22E3">
              <w:rPr>
                <w:rFonts w:asciiTheme="minorHAnsi" w:eastAsiaTheme="minorEastAsia" w:hAnsiTheme="minorHAnsi" w:cs="Arial"/>
                <w:b/>
                <w:color w:val="000000" w:themeColor="text1"/>
                <w:lang w:eastAsia="en-ZA"/>
              </w:rPr>
              <w:t>(RE-ADVERTISEMENT- CANDIDATES WHO PREVIOUSLY APPLIED FOR THE POSITION MAY RE-APPLY)</w:t>
            </w:r>
          </w:p>
        </w:tc>
      </w:tr>
      <w:tr w:rsidR="004F4DAC" w:rsidRPr="004F4DAC" w14:paraId="5D6B1A47" w14:textId="77777777" w:rsidTr="00FF22E3">
        <w:tc>
          <w:tcPr>
            <w:tcW w:w="3828" w:type="dxa"/>
          </w:tcPr>
          <w:p w14:paraId="623DB09F" w14:textId="77777777" w:rsidR="00FF22E3" w:rsidRDefault="004F4DAC" w:rsidP="004F4DAC">
            <w:pPr>
              <w:spacing w:after="0" w:line="240" w:lineRule="auto"/>
              <w:rPr>
                <w:rFonts w:asciiTheme="minorHAnsi" w:eastAsiaTheme="minorEastAsia" w:hAnsiTheme="minorHAnsi" w:cs="Arial"/>
                <w:b/>
                <w:color w:val="000000" w:themeColor="text1"/>
                <w:u w:val="single"/>
                <w:lang w:val="en-US"/>
              </w:rPr>
            </w:pPr>
            <w:r w:rsidRPr="004F4DAC">
              <w:rPr>
                <w:rFonts w:asciiTheme="minorHAnsi" w:eastAsiaTheme="minorEastAsia" w:hAnsiTheme="minorHAnsi" w:cs="Arial"/>
                <w:b/>
                <w:color w:val="000000" w:themeColor="text1"/>
                <w:u w:val="single"/>
                <w:lang w:val="en-US"/>
              </w:rPr>
              <w:t xml:space="preserve">ANNUAL COST TO COMPANY </w:t>
            </w:r>
          </w:p>
          <w:p w14:paraId="68193C61" w14:textId="77777777" w:rsidR="004F4DAC" w:rsidRDefault="004F4DAC" w:rsidP="004F4DAC">
            <w:pPr>
              <w:spacing w:after="0" w:line="240" w:lineRule="auto"/>
              <w:rPr>
                <w:rFonts w:asciiTheme="minorHAnsi" w:eastAsiaTheme="minorEastAsia" w:hAnsiTheme="minorHAnsi" w:cs="Arial"/>
                <w:b/>
                <w:color w:val="000000" w:themeColor="text1"/>
                <w:u w:val="single"/>
                <w:lang w:val="en-US"/>
              </w:rPr>
            </w:pPr>
            <w:r w:rsidRPr="004F4DAC">
              <w:rPr>
                <w:rFonts w:asciiTheme="minorHAnsi" w:eastAsiaTheme="minorEastAsia" w:hAnsiTheme="minorHAnsi" w:cs="Arial"/>
                <w:b/>
                <w:color w:val="000000" w:themeColor="text1"/>
                <w:u w:val="single"/>
                <w:lang w:val="en-US"/>
              </w:rPr>
              <w:t>REMUNERATION</w:t>
            </w:r>
          </w:p>
          <w:p w14:paraId="7E5C73FF" w14:textId="73ADA82A" w:rsidR="00FF22E3" w:rsidRPr="004F4DAC" w:rsidRDefault="00FF22E3" w:rsidP="004F4DAC">
            <w:pPr>
              <w:spacing w:after="0" w:line="240" w:lineRule="auto"/>
              <w:rPr>
                <w:rFonts w:asciiTheme="minorHAnsi" w:eastAsiaTheme="minorEastAsia" w:hAnsiTheme="minorHAnsi" w:cs="Arial"/>
                <w:b/>
                <w:color w:val="000000" w:themeColor="text1"/>
                <w:lang w:val="en-US"/>
              </w:rPr>
            </w:pPr>
          </w:p>
        </w:tc>
        <w:tc>
          <w:tcPr>
            <w:tcW w:w="5670" w:type="dxa"/>
          </w:tcPr>
          <w:p w14:paraId="3BDB0C13" w14:textId="3CF3C524" w:rsidR="004F4DAC" w:rsidRPr="001F4230" w:rsidRDefault="001F4230" w:rsidP="006347DF">
            <w:pPr>
              <w:spacing w:after="240"/>
              <w:rPr>
                <w:rFonts w:asciiTheme="minorHAnsi" w:eastAsiaTheme="minorEastAsia" w:hAnsiTheme="minorHAnsi" w:cs="Arial"/>
                <w:b/>
                <w:color w:val="FF0000"/>
                <w:lang w:val="en-US"/>
              </w:rPr>
            </w:pPr>
            <w:r w:rsidRPr="009E7EB8">
              <w:rPr>
                <w:rFonts w:asciiTheme="minorHAnsi" w:eastAsiaTheme="minorEastAsia" w:hAnsiTheme="minorHAnsi" w:cs="Arial"/>
                <w:b/>
                <w:color w:val="000000" w:themeColor="text1"/>
                <w:lang w:val="en-US"/>
              </w:rPr>
              <w:t>R</w:t>
            </w:r>
            <w:r w:rsidR="00D83641">
              <w:rPr>
                <w:rFonts w:asciiTheme="minorHAnsi" w:eastAsiaTheme="minorEastAsia" w:hAnsiTheme="minorHAnsi" w:cs="Arial"/>
                <w:b/>
                <w:color w:val="000000" w:themeColor="text1"/>
                <w:lang w:val="en-US"/>
              </w:rPr>
              <w:t>825 195.54</w:t>
            </w:r>
          </w:p>
        </w:tc>
      </w:tr>
      <w:tr w:rsidR="004F4DAC" w:rsidRPr="004F4DAC" w14:paraId="574B349C" w14:textId="77777777" w:rsidTr="00FF22E3">
        <w:trPr>
          <w:trHeight w:val="96"/>
        </w:trPr>
        <w:tc>
          <w:tcPr>
            <w:tcW w:w="3828" w:type="dxa"/>
          </w:tcPr>
          <w:p w14:paraId="70DC0CC7" w14:textId="77777777" w:rsidR="004F4DAC" w:rsidRPr="004F4DAC" w:rsidRDefault="006347DF" w:rsidP="004F4DAC">
            <w:pPr>
              <w:spacing w:after="0" w:line="240" w:lineRule="auto"/>
              <w:rPr>
                <w:rFonts w:asciiTheme="minorHAnsi" w:eastAsiaTheme="minorEastAsia" w:hAnsiTheme="minorHAnsi" w:cs="Arial"/>
                <w:b/>
                <w:color w:val="000000" w:themeColor="text1"/>
                <w:lang w:val="en-US"/>
              </w:rPr>
            </w:pPr>
            <w:r w:rsidRPr="004F4DAC">
              <w:rPr>
                <w:rFonts w:asciiTheme="minorHAnsi" w:eastAsiaTheme="minorEastAsia" w:hAnsiTheme="minorHAnsi" w:cs="Arial"/>
                <w:b/>
                <w:color w:val="000000" w:themeColor="text1"/>
                <w:u w:val="single"/>
                <w:lang w:val="en-US"/>
              </w:rPr>
              <w:t>TERMS OF APPOINTMENT</w:t>
            </w:r>
          </w:p>
        </w:tc>
        <w:tc>
          <w:tcPr>
            <w:tcW w:w="5670" w:type="dxa"/>
          </w:tcPr>
          <w:p w14:paraId="44E31937" w14:textId="77777777" w:rsidR="004F4DAC" w:rsidRPr="004F4DAC" w:rsidRDefault="00F23975" w:rsidP="00DB6FBB">
            <w:pPr>
              <w:spacing w:after="240"/>
              <w:rPr>
                <w:rFonts w:asciiTheme="minorHAnsi" w:eastAsiaTheme="minorEastAsia" w:hAnsiTheme="minorHAnsi" w:cs="Arial"/>
                <w:b/>
                <w:color w:val="000000" w:themeColor="text1"/>
                <w:lang w:val="en-US"/>
              </w:rPr>
            </w:pPr>
            <w:r>
              <w:rPr>
                <w:rFonts w:asciiTheme="minorHAnsi" w:eastAsiaTheme="minorEastAsia" w:hAnsiTheme="minorHAnsi" w:cs="Arial"/>
                <w:b/>
                <w:color w:val="000000" w:themeColor="text1"/>
                <w:lang w:val="en-US"/>
              </w:rPr>
              <w:t>PERMANENT</w:t>
            </w:r>
          </w:p>
        </w:tc>
      </w:tr>
      <w:tr w:rsidR="004F4DAC" w:rsidRPr="004F4DAC" w14:paraId="65BFC0DD" w14:textId="77777777" w:rsidTr="00FF22E3">
        <w:tc>
          <w:tcPr>
            <w:tcW w:w="3828" w:type="dxa"/>
          </w:tcPr>
          <w:p w14:paraId="7B2E3882" w14:textId="77777777" w:rsidR="004F4DAC" w:rsidRPr="004F4DAC" w:rsidRDefault="00BD448E" w:rsidP="004F4DAC">
            <w:pPr>
              <w:spacing w:after="0" w:line="240" w:lineRule="auto"/>
              <w:rPr>
                <w:rFonts w:asciiTheme="minorHAnsi" w:eastAsiaTheme="minorEastAsia" w:hAnsiTheme="minorHAnsi" w:cs="Arial"/>
                <w:b/>
                <w:color w:val="000000" w:themeColor="text1"/>
                <w:u w:val="single"/>
                <w:lang w:val="en-US"/>
              </w:rPr>
            </w:pPr>
            <w:r w:rsidRPr="004F4DAC">
              <w:rPr>
                <w:rFonts w:asciiTheme="minorHAnsi" w:eastAsiaTheme="minorEastAsia" w:hAnsiTheme="minorHAnsi" w:cs="Arial"/>
                <w:b/>
                <w:color w:val="000000" w:themeColor="text1"/>
                <w:u w:val="single"/>
                <w:lang w:val="en-US"/>
              </w:rPr>
              <w:t>CLOSING DATE</w:t>
            </w:r>
          </w:p>
        </w:tc>
        <w:tc>
          <w:tcPr>
            <w:tcW w:w="5670" w:type="dxa"/>
          </w:tcPr>
          <w:p w14:paraId="373ACC63" w14:textId="02D9759F" w:rsidR="004F4DAC" w:rsidRPr="004F4DAC" w:rsidRDefault="00F25E2E" w:rsidP="002647D6">
            <w:pPr>
              <w:spacing w:after="0" w:line="360" w:lineRule="auto"/>
              <w:jc w:val="both"/>
              <w:rPr>
                <w:rFonts w:asciiTheme="minorHAnsi" w:eastAsiaTheme="minorEastAsia" w:hAnsiTheme="minorHAnsi" w:cs="Arial"/>
                <w:b/>
                <w:color w:val="000000" w:themeColor="text1"/>
                <w:lang w:val="en-US"/>
              </w:rPr>
            </w:pPr>
            <w:r>
              <w:rPr>
                <w:rFonts w:asciiTheme="minorHAnsi" w:eastAsiaTheme="minorEastAsia" w:hAnsiTheme="minorHAnsi" w:cs="Arial"/>
                <w:b/>
                <w:color w:val="000000" w:themeColor="text1"/>
                <w:lang w:val="en-US"/>
              </w:rPr>
              <w:t>25 MARCH</w:t>
            </w:r>
            <w:r w:rsidR="00D83641">
              <w:rPr>
                <w:rFonts w:asciiTheme="minorHAnsi" w:eastAsiaTheme="minorEastAsia" w:hAnsiTheme="minorHAnsi" w:cs="Arial"/>
                <w:b/>
                <w:color w:val="000000" w:themeColor="text1"/>
                <w:lang w:val="en-US"/>
              </w:rPr>
              <w:t xml:space="preserve"> 2022</w:t>
            </w:r>
          </w:p>
        </w:tc>
      </w:tr>
    </w:tbl>
    <w:p w14:paraId="0856C265" w14:textId="77777777" w:rsidR="006D431D" w:rsidRDefault="006D431D" w:rsidP="00C174F5">
      <w:pPr>
        <w:spacing w:after="0"/>
        <w:rPr>
          <w:rFonts w:asciiTheme="minorHAnsi" w:eastAsiaTheme="minorEastAsia" w:hAnsiTheme="minorHAnsi" w:cs="Arial"/>
          <w:b/>
          <w:color w:val="000000" w:themeColor="text1"/>
          <w:lang w:eastAsia="en-ZA"/>
        </w:rPr>
      </w:pPr>
    </w:p>
    <w:p w14:paraId="036C4395" w14:textId="77777777" w:rsidR="002647D6" w:rsidRPr="007954D9" w:rsidRDefault="002647D6" w:rsidP="007954D9">
      <w:pPr>
        <w:autoSpaceDE w:val="0"/>
        <w:autoSpaceDN w:val="0"/>
        <w:adjustRightInd w:val="0"/>
        <w:spacing w:after="0" w:line="240" w:lineRule="auto"/>
        <w:rPr>
          <w:rFonts w:cs="Calibri"/>
          <w:b/>
          <w:color w:val="000000"/>
          <w:sz w:val="24"/>
          <w:szCs w:val="24"/>
          <w:u w:val="single"/>
          <w:lang w:eastAsia="en-ZA"/>
        </w:rPr>
      </w:pPr>
      <w:r w:rsidRPr="007954D9">
        <w:rPr>
          <w:rFonts w:cs="Calibri"/>
          <w:b/>
          <w:color w:val="000000"/>
          <w:sz w:val="24"/>
          <w:szCs w:val="24"/>
          <w:u w:val="single"/>
          <w:lang w:eastAsia="en-ZA"/>
        </w:rPr>
        <w:t>MINIMUM REQUIREMENTS:</w:t>
      </w:r>
    </w:p>
    <w:p w14:paraId="6B696904" w14:textId="77777777" w:rsidR="00A06A93" w:rsidRPr="00A06A93" w:rsidRDefault="009E7EB8" w:rsidP="002158EE">
      <w:pPr>
        <w:pStyle w:val="ListParagraph"/>
        <w:numPr>
          <w:ilvl w:val="0"/>
          <w:numId w:val="19"/>
        </w:numPr>
        <w:autoSpaceDE w:val="0"/>
        <w:autoSpaceDN w:val="0"/>
        <w:adjustRightInd w:val="0"/>
        <w:spacing w:after="0" w:line="240" w:lineRule="auto"/>
        <w:jc w:val="both"/>
        <w:rPr>
          <w:rFonts w:cs="Calibri"/>
          <w:color w:val="000000"/>
          <w:sz w:val="24"/>
          <w:szCs w:val="24"/>
          <w:lang w:eastAsia="en-ZA"/>
        </w:rPr>
      </w:pPr>
      <w:r>
        <w:rPr>
          <w:rFonts w:cs="Calibri"/>
          <w:color w:val="000000"/>
          <w:lang w:eastAsia="en-ZA"/>
        </w:rPr>
        <w:t>Grade 12</w:t>
      </w:r>
    </w:p>
    <w:p w14:paraId="45EEC001" w14:textId="6B787940" w:rsidR="00A06A93" w:rsidRDefault="00B435CA" w:rsidP="002158EE">
      <w:pPr>
        <w:pStyle w:val="ListParagraph"/>
        <w:numPr>
          <w:ilvl w:val="0"/>
          <w:numId w:val="19"/>
        </w:numPr>
        <w:autoSpaceDE w:val="0"/>
        <w:autoSpaceDN w:val="0"/>
        <w:adjustRightInd w:val="0"/>
        <w:spacing w:after="68" w:line="240" w:lineRule="auto"/>
        <w:jc w:val="both"/>
        <w:rPr>
          <w:rFonts w:cs="Calibri"/>
          <w:color w:val="000000"/>
          <w:lang w:eastAsia="en-ZA"/>
        </w:rPr>
      </w:pPr>
      <w:r w:rsidRPr="00A06A93">
        <w:rPr>
          <w:rFonts w:cs="Calibri"/>
          <w:color w:val="000000"/>
          <w:lang w:eastAsia="en-ZA"/>
        </w:rPr>
        <w:t>Bachelo</w:t>
      </w:r>
      <w:r>
        <w:rPr>
          <w:rFonts w:cs="Calibri"/>
          <w:color w:val="000000"/>
          <w:lang w:eastAsia="en-ZA"/>
        </w:rPr>
        <w:t>r of Law</w:t>
      </w:r>
      <w:r w:rsidR="001F4230">
        <w:rPr>
          <w:rFonts w:cs="Calibri"/>
          <w:color w:val="000000"/>
          <w:lang w:eastAsia="en-ZA"/>
        </w:rPr>
        <w:t xml:space="preserve"> (LLB) degree or </w:t>
      </w:r>
      <w:r w:rsidR="009E7EB8">
        <w:rPr>
          <w:rFonts w:cs="Calibri"/>
          <w:color w:val="000000"/>
          <w:lang w:eastAsia="en-ZA"/>
        </w:rPr>
        <w:t xml:space="preserve">B. Degree /Advanced Diploma in </w:t>
      </w:r>
      <w:r w:rsidR="00A06A93" w:rsidRPr="00A06A93">
        <w:rPr>
          <w:rFonts w:cs="Calibri"/>
          <w:color w:val="000000"/>
          <w:lang w:eastAsia="en-ZA"/>
        </w:rPr>
        <w:t>Pub</w:t>
      </w:r>
      <w:r w:rsidR="00F23975">
        <w:rPr>
          <w:rFonts w:cs="Calibri"/>
          <w:color w:val="000000"/>
          <w:lang w:eastAsia="en-ZA"/>
        </w:rPr>
        <w:t xml:space="preserve">lic Administration/ Management </w:t>
      </w:r>
      <w:r w:rsidR="001A0567">
        <w:rPr>
          <w:rFonts w:cs="Calibri"/>
          <w:color w:val="000000"/>
          <w:lang w:eastAsia="en-ZA"/>
        </w:rPr>
        <w:t>or equivalent qualification</w:t>
      </w:r>
    </w:p>
    <w:p w14:paraId="7348C273" w14:textId="3133D39E" w:rsidR="00A06A93" w:rsidRDefault="00A06A93" w:rsidP="002158EE">
      <w:pPr>
        <w:pStyle w:val="ListParagraph"/>
        <w:numPr>
          <w:ilvl w:val="0"/>
          <w:numId w:val="19"/>
        </w:numPr>
        <w:autoSpaceDE w:val="0"/>
        <w:autoSpaceDN w:val="0"/>
        <w:adjustRightInd w:val="0"/>
        <w:spacing w:after="68" w:line="240" w:lineRule="auto"/>
        <w:jc w:val="both"/>
        <w:rPr>
          <w:rFonts w:cs="Calibri"/>
          <w:color w:val="000000"/>
          <w:lang w:eastAsia="en-ZA"/>
        </w:rPr>
      </w:pPr>
      <w:r>
        <w:t xml:space="preserve">8 years relevant working experience gained within </w:t>
      </w:r>
      <w:r w:rsidR="00BA2C12">
        <w:t xml:space="preserve">Company or Board Secretariat; </w:t>
      </w:r>
      <w:r w:rsidRPr="00A06A93">
        <w:rPr>
          <w:rFonts w:cs="Calibri"/>
          <w:color w:val="000000"/>
          <w:lang w:eastAsia="en-ZA"/>
        </w:rPr>
        <w:t>governa</w:t>
      </w:r>
      <w:r w:rsidR="002647D6">
        <w:rPr>
          <w:rFonts w:cs="Calibri"/>
          <w:color w:val="000000"/>
          <w:lang w:eastAsia="en-ZA"/>
        </w:rPr>
        <w:t>nce and compliance environment in a corporate organisation, public sect</w:t>
      </w:r>
      <w:r w:rsidR="007E5B2C">
        <w:rPr>
          <w:rFonts w:cs="Calibri"/>
          <w:color w:val="000000"/>
          <w:lang w:eastAsia="en-ZA"/>
        </w:rPr>
        <w:t xml:space="preserve">or or </w:t>
      </w:r>
      <w:r w:rsidR="00FF22E3">
        <w:rPr>
          <w:rFonts w:cs="Calibri"/>
          <w:color w:val="000000"/>
          <w:lang w:eastAsia="en-ZA"/>
        </w:rPr>
        <w:t>state-owned</w:t>
      </w:r>
      <w:r w:rsidR="002647D6">
        <w:rPr>
          <w:rFonts w:cs="Calibri"/>
          <w:color w:val="000000"/>
          <w:lang w:eastAsia="en-ZA"/>
        </w:rPr>
        <w:t xml:space="preserve"> e</w:t>
      </w:r>
      <w:r w:rsidR="001A0567">
        <w:rPr>
          <w:rFonts w:cs="Calibri"/>
          <w:color w:val="000000"/>
          <w:lang w:eastAsia="en-ZA"/>
        </w:rPr>
        <w:t>ntities or organs of the State</w:t>
      </w:r>
    </w:p>
    <w:p w14:paraId="495898AF" w14:textId="6BCEC04A" w:rsidR="002647D6" w:rsidRDefault="002647D6" w:rsidP="002647D6">
      <w:pPr>
        <w:pStyle w:val="ListParagraph"/>
        <w:numPr>
          <w:ilvl w:val="0"/>
          <w:numId w:val="19"/>
        </w:numPr>
        <w:autoSpaceDE w:val="0"/>
        <w:autoSpaceDN w:val="0"/>
        <w:adjustRightInd w:val="0"/>
        <w:spacing w:after="68" w:line="240" w:lineRule="auto"/>
        <w:jc w:val="both"/>
        <w:rPr>
          <w:rFonts w:cs="Calibri"/>
          <w:color w:val="000000"/>
          <w:lang w:eastAsia="en-ZA"/>
        </w:rPr>
      </w:pPr>
      <w:r>
        <w:t xml:space="preserve">3 years’ experience as a team leader or supervisor in a </w:t>
      </w:r>
      <w:r w:rsidRPr="00A06A93">
        <w:rPr>
          <w:rFonts w:cs="Calibri"/>
          <w:color w:val="000000"/>
          <w:lang w:eastAsia="en-ZA"/>
        </w:rPr>
        <w:t>governa</w:t>
      </w:r>
      <w:r>
        <w:rPr>
          <w:rFonts w:cs="Calibri"/>
          <w:color w:val="000000"/>
          <w:lang w:eastAsia="en-ZA"/>
        </w:rPr>
        <w:t>nce and compliance environment in a corporate organisati</w:t>
      </w:r>
      <w:r w:rsidR="007E5B2C">
        <w:rPr>
          <w:rFonts w:cs="Calibri"/>
          <w:color w:val="000000"/>
          <w:lang w:eastAsia="en-ZA"/>
        </w:rPr>
        <w:t xml:space="preserve">on, public sector or </w:t>
      </w:r>
      <w:r w:rsidR="00FF22E3">
        <w:rPr>
          <w:rFonts w:cs="Calibri"/>
          <w:color w:val="000000"/>
          <w:lang w:eastAsia="en-ZA"/>
        </w:rPr>
        <w:t>state-owned</w:t>
      </w:r>
      <w:r>
        <w:rPr>
          <w:rFonts w:cs="Calibri"/>
          <w:color w:val="000000"/>
          <w:lang w:eastAsia="en-ZA"/>
        </w:rPr>
        <w:t xml:space="preserve"> e</w:t>
      </w:r>
      <w:r w:rsidR="00741D0C">
        <w:rPr>
          <w:rFonts w:cs="Calibri"/>
          <w:color w:val="000000"/>
          <w:lang w:eastAsia="en-ZA"/>
        </w:rPr>
        <w:t xml:space="preserve">ntities or organs of the </w:t>
      </w:r>
      <w:r w:rsidR="006223D3">
        <w:rPr>
          <w:rFonts w:cs="Calibri"/>
          <w:color w:val="000000"/>
          <w:lang w:eastAsia="en-ZA"/>
        </w:rPr>
        <w:t>s</w:t>
      </w:r>
      <w:r w:rsidR="00741D0C">
        <w:rPr>
          <w:rFonts w:cs="Calibri"/>
          <w:color w:val="000000"/>
          <w:lang w:eastAsia="en-ZA"/>
        </w:rPr>
        <w:t>tate</w:t>
      </w:r>
    </w:p>
    <w:p w14:paraId="66E6426B" w14:textId="77777777" w:rsidR="0037646A" w:rsidRDefault="00A06A93" w:rsidP="0037646A">
      <w:pPr>
        <w:pStyle w:val="ListParagraph"/>
        <w:numPr>
          <w:ilvl w:val="0"/>
          <w:numId w:val="19"/>
        </w:numPr>
        <w:autoSpaceDE w:val="0"/>
        <w:autoSpaceDN w:val="0"/>
        <w:adjustRightInd w:val="0"/>
        <w:spacing w:after="68" w:line="240" w:lineRule="auto"/>
        <w:jc w:val="both"/>
        <w:rPr>
          <w:rFonts w:cs="Calibri"/>
          <w:color w:val="000000"/>
          <w:lang w:eastAsia="en-ZA"/>
        </w:rPr>
      </w:pPr>
      <w:r w:rsidRPr="00A06A93">
        <w:rPr>
          <w:rFonts w:cs="Calibri"/>
          <w:color w:val="000000"/>
          <w:lang w:eastAsia="en-ZA"/>
        </w:rPr>
        <w:t>Valid driver’s licence</w:t>
      </w:r>
    </w:p>
    <w:p w14:paraId="2A8F02B3" w14:textId="77777777" w:rsidR="002647D6" w:rsidRDefault="002647D6" w:rsidP="002647D6">
      <w:pPr>
        <w:pStyle w:val="ListParagraph"/>
        <w:autoSpaceDE w:val="0"/>
        <w:autoSpaceDN w:val="0"/>
        <w:adjustRightInd w:val="0"/>
        <w:spacing w:after="68" w:line="240" w:lineRule="auto"/>
        <w:ind w:left="360"/>
        <w:jc w:val="both"/>
        <w:rPr>
          <w:rFonts w:cs="Calibri"/>
          <w:color w:val="000000"/>
          <w:lang w:eastAsia="en-ZA"/>
        </w:rPr>
      </w:pPr>
    </w:p>
    <w:p w14:paraId="4B676238" w14:textId="77777777" w:rsidR="002647D6" w:rsidRDefault="007954D9" w:rsidP="007954D9">
      <w:pPr>
        <w:autoSpaceDE w:val="0"/>
        <w:autoSpaceDN w:val="0"/>
        <w:adjustRightInd w:val="0"/>
        <w:spacing w:after="0" w:line="240" w:lineRule="auto"/>
        <w:rPr>
          <w:rFonts w:cs="Calibri"/>
          <w:b/>
          <w:color w:val="000000"/>
          <w:sz w:val="24"/>
          <w:szCs w:val="24"/>
          <w:u w:val="single"/>
          <w:lang w:eastAsia="en-ZA"/>
        </w:rPr>
      </w:pPr>
      <w:r w:rsidRPr="007954D9">
        <w:rPr>
          <w:rFonts w:cs="Calibri"/>
          <w:b/>
          <w:color w:val="000000"/>
          <w:sz w:val="24"/>
          <w:szCs w:val="24"/>
          <w:u w:val="single"/>
          <w:lang w:eastAsia="en-ZA"/>
        </w:rPr>
        <w:t>ADDED ADVANTAGE REQUIREMENTS:</w:t>
      </w:r>
    </w:p>
    <w:p w14:paraId="582FEC56" w14:textId="77777777" w:rsidR="00EE1222" w:rsidRPr="007954D9" w:rsidRDefault="00EE1222" w:rsidP="007954D9">
      <w:pPr>
        <w:autoSpaceDE w:val="0"/>
        <w:autoSpaceDN w:val="0"/>
        <w:adjustRightInd w:val="0"/>
        <w:spacing w:after="0" w:line="240" w:lineRule="auto"/>
        <w:rPr>
          <w:rFonts w:cs="Calibri"/>
          <w:b/>
          <w:color w:val="000000"/>
          <w:sz w:val="24"/>
          <w:szCs w:val="24"/>
          <w:u w:val="single"/>
          <w:lang w:eastAsia="en-ZA"/>
        </w:rPr>
      </w:pPr>
    </w:p>
    <w:p w14:paraId="418A91F5" w14:textId="77777777" w:rsidR="002647D6" w:rsidRDefault="002647D6" w:rsidP="002647D6">
      <w:pPr>
        <w:pStyle w:val="ListParagraph"/>
        <w:numPr>
          <w:ilvl w:val="0"/>
          <w:numId w:val="19"/>
        </w:numPr>
        <w:autoSpaceDE w:val="0"/>
        <w:autoSpaceDN w:val="0"/>
        <w:adjustRightInd w:val="0"/>
        <w:spacing w:after="68" w:line="240" w:lineRule="auto"/>
        <w:jc w:val="both"/>
        <w:rPr>
          <w:rFonts w:cs="Calibri"/>
          <w:color w:val="000000"/>
          <w:lang w:eastAsia="en-ZA"/>
        </w:rPr>
      </w:pPr>
      <w:r w:rsidRPr="00A06A93">
        <w:rPr>
          <w:rFonts w:cs="Calibri"/>
          <w:color w:val="000000"/>
          <w:lang w:eastAsia="en-ZA"/>
        </w:rPr>
        <w:t>Postgraduate Chartered Secretaries (CIS)/ Corporate Governance qualification</w:t>
      </w:r>
      <w:r w:rsidRPr="002647D6">
        <w:rPr>
          <w:rFonts w:cs="Calibri"/>
          <w:color w:val="000000"/>
          <w:lang w:eastAsia="en-ZA"/>
        </w:rPr>
        <w:t xml:space="preserve"> </w:t>
      </w:r>
      <w:r>
        <w:rPr>
          <w:rFonts w:cs="Calibri"/>
          <w:color w:val="000000"/>
          <w:lang w:eastAsia="en-ZA"/>
        </w:rPr>
        <w:t>will be regarded as an added advantage</w:t>
      </w:r>
    </w:p>
    <w:p w14:paraId="7C0E415C" w14:textId="77777777" w:rsidR="002647D6" w:rsidRDefault="002647D6" w:rsidP="002647D6">
      <w:pPr>
        <w:pStyle w:val="ListParagraph"/>
        <w:numPr>
          <w:ilvl w:val="0"/>
          <w:numId w:val="19"/>
        </w:numPr>
        <w:autoSpaceDE w:val="0"/>
        <w:autoSpaceDN w:val="0"/>
        <w:adjustRightInd w:val="0"/>
        <w:spacing w:after="68" w:line="240" w:lineRule="auto"/>
        <w:jc w:val="both"/>
        <w:rPr>
          <w:rFonts w:cs="Calibri"/>
          <w:color w:val="000000"/>
          <w:lang w:eastAsia="en-ZA"/>
        </w:rPr>
      </w:pPr>
      <w:r w:rsidRPr="00A06A93">
        <w:rPr>
          <w:rFonts w:cs="Calibri"/>
          <w:color w:val="000000"/>
          <w:lang w:eastAsia="en-ZA"/>
        </w:rPr>
        <w:t>Registration with the relevant professional body</w:t>
      </w:r>
      <w:r>
        <w:rPr>
          <w:rFonts w:cs="Calibri"/>
          <w:color w:val="000000"/>
          <w:lang w:eastAsia="en-ZA"/>
        </w:rPr>
        <w:t xml:space="preserve"> will be regarded as an added advantage</w:t>
      </w:r>
      <w:r w:rsidRPr="00A06A93">
        <w:rPr>
          <w:rFonts w:cs="Calibri"/>
          <w:color w:val="000000"/>
          <w:lang w:eastAsia="en-ZA"/>
        </w:rPr>
        <w:t xml:space="preserve">. </w:t>
      </w:r>
    </w:p>
    <w:p w14:paraId="49EE7310" w14:textId="77777777" w:rsidR="004A6678" w:rsidRPr="004A6678" w:rsidRDefault="004A6678" w:rsidP="004A6678">
      <w:pPr>
        <w:pStyle w:val="ListParagraph"/>
        <w:numPr>
          <w:ilvl w:val="0"/>
          <w:numId w:val="19"/>
        </w:numPr>
        <w:autoSpaceDE w:val="0"/>
        <w:autoSpaceDN w:val="0"/>
        <w:adjustRightInd w:val="0"/>
        <w:spacing w:after="68" w:line="240" w:lineRule="auto"/>
        <w:jc w:val="both"/>
        <w:rPr>
          <w:rFonts w:cs="Calibri"/>
          <w:color w:val="000000"/>
          <w:lang w:eastAsia="en-ZA"/>
        </w:rPr>
      </w:pPr>
      <w:r>
        <w:rPr>
          <w:rFonts w:cs="Calibri"/>
          <w:color w:val="000000"/>
          <w:lang w:eastAsia="en-ZA"/>
        </w:rPr>
        <w:t>Postgr</w:t>
      </w:r>
      <w:r w:rsidR="008B2F03">
        <w:rPr>
          <w:rFonts w:cs="Calibri"/>
          <w:color w:val="000000"/>
          <w:lang w:eastAsia="en-ZA"/>
        </w:rPr>
        <w:t xml:space="preserve">aduate qualifications will be </w:t>
      </w:r>
      <w:r w:rsidR="001A0567">
        <w:rPr>
          <w:rFonts w:cs="Calibri"/>
          <w:color w:val="000000"/>
          <w:lang w:eastAsia="en-ZA"/>
        </w:rPr>
        <w:t>an added advantage</w:t>
      </w:r>
    </w:p>
    <w:p w14:paraId="5BC10467" w14:textId="7F9ADF31" w:rsidR="004F7A7A" w:rsidRDefault="004F7A7A" w:rsidP="004F7A7A">
      <w:pPr>
        <w:autoSpaceDE w:val="0"/>
        <w:autoSpaceDN w:val="0"/>
        <w:adjustRightInd w:val="0"/>
        <w:spacing w:after="0" w:line="240" w:lineRule="auto"/>
        <w:rPr>
          <w:rFonts w:cs="Calibri"/>
          <w:color w:val="000000"/>
          <w:sz w:val="24"/>
          <w:szCs w:val="24"/>
          <w:lang w:eastAsia="en-ZA"/>
        </w:rPr>
      </w:pPr>
    </w:p>
    <w:p w14:paraId="73714918" w14:textId="5C0E05F1" w:rsidR="00FF22E3" w:rsidRDefault="00FF22E3" w:rsidP="004F7A7A">
      <w:pPr>
        <w:autoSpaceDE w:val="0"/>
        <w:autoSpaceDN w:val="0"/>
        <w:adjustRightInd w:val="0"/>
        <w:spacing w:after="0" w:line="240" w:lineRule="auto"/>
        <w:rPr>
          <w:rFonts w:cs="Calibri"/>
          <w:color w:val="000000"/>
          <w:sz w:val="24"/>
          <w:szCs w:val="24"/>
          <w:lang w:eastAsia="en-ZA"/>
        </w:rPr>
      </w:pPr>
    </w:p>
    <w:p w14:paraId="2106E1DE" w14:textId="2013CA08" w:rsidR="00FF22E3" w:rsidRDefault="00FF22E3" w:rsidP="004F7A7A">
      <w:pPr>
        <w:autoSpaceDE w:val="0"/>
        <w:autoSpaceDN w:val="0"/>
        <w:adjustRightInd w:val="0"/>
        <w:spacing w:after="0" w:line="240" w:lineRule="auto"/>
        <w:rPr>
          <w:rFonts w:cs="Calibri"/>
          <w:color w:val="000000"/>
          <w:sz w:val="24"/>
          <w:szCs w:val="24"/>
          <w:lang w:eastAsia="en-ZA"/>
        </w:rPr>
      </w:pPr>
    </w:p>
    <w:p w14:paraId="323A5A37" w14:textId="03A3CA7F" w:rsidR="00FF22E3" w:rsidRDefault="00FF22E3" w:rsidP="004F7A7A">
      <w:pPr>
        <w:autoSpaceDE w:val="0"/>
        <w:autoSpaceDN w:val="0"/>
        <w:adjustRightInd w:val="0"/>
        <w:spacing w:after="0" w:line="240" w:lineRule="auto"/>
        <w:rPr>
          <w:rFonts w:cs="Calibri"/>
          <w:color w:val="000000"/>
          <w:sz w:val="24"/>
          <w:szCs w:val="24"/>
          <w:lang w:eastAsia="en-ZA"/>
        </w:rPr>
      </w:pPr>
    </w:p>
    <w:p w14:paraId="3D9C2DCC" w14:textId="2B95C5C6" w:rsidR="00FF22E3" w:rsidRDefault="00FF22E3" w:rsidP="004F7A7A">
      <w:pPr>
        <w:autoSpaceDE w:val="0"/>
        <w:autoSpaceDN w:val="0"/>
        <w:adjustRightInd w:val="0"/>
        <w:spacing w:after="0" w:line="240" w:lineRule="auto"/>
        <w:rPr>
          <w:rFonts w:cs="Calibri"/>
          <w:color w:val="000000"/>
          <w:sz w:val="24"/>
          <w:szCs w:val="24"/>
          <w:lang w:eastAsia="en-ZA"/>
        </w:rPr>
      </w:pPr>
    </w:p>
    <w:p w14:paraId="2BD10E87" w14:textId="0E272378" w:rsidR="00FF22E3" w:rsidRDefault="00FF22E3" w:rsidP="004F7A7A">
      <w:pPr>
        <w:autoSpaceDE w:val="0"/>
        <w:autoSpaceDN w:val="0"/>
        <w:adjustRightInd w:val="0"/>
        <w:spacing w:after="0" w:line="240" w:lineRule="auto"/>
        <w:rPr>
          <w:rFonts w:cs="Calibri"/>
          <w:color w:val="000000"/>
          <w:sz w:val="24"/>
          <w:szCs w:val="24"/>
          <w:lang w:eastAsia="en-ZA"/>
        </w:rPr>
      </w:pPr>
    </w:p>
    <w:p w14:paraId="0E885E94" w14:textId="20A11F25" w:rsidR="00FF22E3" w:rsidRDefault="00FF22E3" w:rsidP="004F7A7A">
      <w:pPr>
        <w:autoSpaceDE w:val="0"/>
        <w:autoSpaceDN w:val="0"/>
        <w:adjustRightInd w:val="0"/>
        <w:spacing w:after="0" w:line="240" w:lineRule="auto"/>
        <w:rPr>
          <w:rFonts w:cs="Calibri"/>
          <w:color w:val="000000"/>
          <w:sz w:val="24"/>
          <w:szCs w:val="24"/>
          <w:lang w:eastAsia="en-ZA"/>
        </w:rPr>
      </w:pPr>
    </w:p>
    <w:p w14:paraId="60349DF0" w14:textId="77777777" w:rsidR="00FF22E3" w:rsidRPr="004F7A7A" w:rsidRDefault="00FF22E3" w:rsidP="004F7A7A">
      <w:pPr>
        <w:autoSpaceDE w:val="0"/>
        <w:autoSpaceDN w:val="0"/>
        <w:adjustRightInd w:val="0"/>
        <w:spacing w:after="0" w:line="240" w:lineRule="auto"/>
        <w:rPr>
          <w:rFonts w:cs="Calibri"/>
          <w:color w:val="000000"/>
          <w:sz w:val="24"/>
          <w:szCs w:val="24"/>
          <w:lang w:eastAsia="en-ZA"/>
        </w:rPr>
      </w:pPr>
    </w:p>
    <w:p w14:paraId="16D2CA39" w14:textId="77777777" w:rsidR="004F7A7A" w:rsidRPr="007954D9" w:rsidRDefault="004F7A7A" w:rsidP="004F7A7A">
      <w:pPr>
        <w:autoSpaceDE w:val="0"/>
        <w:autoSpaceDN w:val="0"/>
        <w:adjustRightInd w:val="0"/>
        <w:spacing w:after="0" w:line="240" w:lineRule="auto"/>
        <w:rPr>
          <w:rFonts w:cs="Calibri"/>
          <w:b/>
          <w:color w:val="000000"/>
          <w:sz w:val="24"/>
          <w:szCs w:val="24"/>
          <w:u w:val="single"/>
          <w:lang w:eastAsia="en-ZA"/>
        </w:rPr>
      </w:pPr>
      <w:r w:rsidRPr="007954D9">
        <w:rPr>
          <w:rFonts w:cs="Calibri"/>
          <w:b/>
          <w:color w:val="000000"/>
          <w:sz w:val="24"/>
          <w:szCs w:val="24"/>
          <w:u w:val="single"/>
          <w:lang w:eastAsia="en-ZA"/>
        </w:rPr>
        <w:t xml:space="preserve">OTHER REQUIREMENTS: </w:t>
      </w:r>
    </w:p>
    <w:p w14:paraId="2FA4A847" w14:textId="77777777" w:rsidR="004F7A7A" w:rsidRPr="004F7A7A" w:rsidRDefault="004F7A7A" w:rsidP="004F7A7A">
      <w:pPr>
        <w:pStyle w:val="ListParagraph"/>
        <w:numPr>
          <w:ilvl w:val="0"/>
          <w:numId w:val="32"/>
        </w:numPr>
        <w:autoSpaceDE w:val="0"/>
        <w:autoSpaceDN w:val="0"/>
        <w:adjustRightInd w:val="0"/>
        <w:spacing w:after="0" w:line="240" w:lineRule="auto"/>
        <w:ind w:left="284" w:hanging="284"/>
        <w:rPr>
          <w:rFonts w:cs="Calibri"/>
          <w:color w:val="000000"/>
          <w:lang w:eastAsia="en-ZA"/>
        </w:rPr>
      </w:pPr>
      <w:r w:rsidRPr="004F7A7A">
        <w:rPr>
          <w:rFonts w:cs="Calibri"/>
          <w:color w:val="000000"/>
          <w:lang w:eastAsia="en-ZA"/>
        </w:rPr>
        <w:t>Travell</w:t>
      </w:r>
      <w:r w:rsidR="001A0567">
        <w:rPr>
          <w:rFonts w:cs="Calibri"/>
          <w:color w:val="000000"/>
          <w:lang w:eastAsia="en-ZA"/>
        </w:rPr>
        <w:t>ing (limited) will be required</w:t>
      </w:r>
    </w:p>
    <w:p w14:paraId="5AB60224" w14:textId="77777777" w:rsidR="007954D9" w:rsidRPr="001922EF" w:rsidRDefault="007954D9" w:rsidP="00D202A2">
      <w:pPr>
        <w:spacing w:after="0" w:line="240" w:lineRule="auto"/>
        <w:ind w:left="425"/>
        <w:contextualSpacing/>
        <w:jc w:val="both"/>
        <w:rPr>
          <w:rFonts w:asciiTheme="minorHAnsi" w:eastAsiaTheme="minorEastAsia" w:hAnsiTheme="minorHAnsi" w:cs="Arial"/>
          <w:color w:val="000000" w:themeColor="text1"/>
          <w:lang w:eastAsia="en-ZA"/>
        </w:rPr>
      </w:pPr>
    </w:p>
    <w:p w14:paraId="137D0A4E" w14:textId="77777777" w:rsidR="00E0446E" w:rsidRDefault="00BD448E" w:rsidP="007954D9">
      <w:pPr>
        <w:autoSpaceDE w:val="0"/>
        <w:autoSpaceDN w:val="0"/>
        <w:adjustRightInd w:val="0"/>
        <w:spacing w:after="0" w:line="240" w:lineRule="auto"/>
        <w:rPr>
          <w:rFonts w:cs="Calibri"/>
          <w:b/>
          <w:color w:val="000000"/>
          <w:sz w:val="24"/>
          <w:szCs w:val="24"/>
          <w:u w:val="single"/>
          <w:lang w:eastAsia="en-ZA"/>
        </w:rPr>
      </w:pPr>
      <w:r w:rsidRPr="007954D9">
        <w:rPr>
          <w:rFonts w:cs="Calibri"/>
          <w:b/>
          <w:color w:val="000000"/>
          <w:sz w:val="24"/>
          <w:szCs w:val="24"/>
          <w:u w:val="single"/>
          <w:lang w:eastAsia="en-ZA"/>
        </w:rPr>
        <w:t xml:space="preserve">KNOWLEDGE REQUIRED: </w:t>
      </w:r>
    </w:p>
    <w:p w14:paraId="3F01030A" w14:textId="77777777" w:rsidR="00EE1222" w:rsidRPr="007954D9" w:rsidRDefault="00EE1222" w:rsidP="007954D9">
      <w:pPr>
        <w:autoSpaceDE w:val="0"/>
        <w:autoSpaceDN w:val="0"/>
        <w:adjustRightInd w:val="0"/>
        <w:spacing w:after="0" w:line="240" w:lineRule="auto"/>
        <w:rPr>
          <w:rFonts w:cs="Calibri"/>
          <w:b/>
          <w:color w:val="000000"/>
          <w:sz w:val="24"/>
          <w:szCs w:val="24"/>
          <w:u w:val="single"/>
          <w:lang w:eastAsia="en-ZA"/>
        </w:rPr>
      </w:pPr>
    </w:p>
    <w:p w14:paraId="24DE7305" w14:textId="77777777" w:rsidR="00F23975" w:rsidRDefault="00F23975" w:rsidP="00FF15AF">
      <w:pPr>
        <w:numPr>
          <w:ilvl w:val="0"/>
          <w:numId w:val="19"/>
        </w:numPr>
        <w:autoSpaceDE w:val="0"/>
        <w:autoSpaceDN w:val="0"/>
        <w:adjustRightInd w:val="0"/>
        <w:spacing w:after="0" w:line="240" w:lineRule="auto"/>
        <w:contextualSpacing/>
        <w:jc w:val="both"/>
      </w:pPr>
      <w:r>
        <w:t>Extensive knowledge and understanding of legislative requirements applicable to the SANC, including Corporate Governance princ</w:t>
      </w:r>
      <w:r w:rsidR="001A0567">
        <w:t>iples, King IV, and Regulations</w:t>
      </w:r>
    </w:p>
    <w:p w14:paraId="04EF5F3C" w14:textId="77777777" w:rsidR="00C72B5F" w:rsidRPr="00FF15AF" w:rsidRDefault="006C23CA" w:rsidP="00FF15AF">
      <w:pPr>
        <w:numPr>
          <w:ilvl w:val="0"/>
          <w:numId w:val="19"/>
        </w:numPr>
        <w:autoSpaceDE w:val="0"/>
        <w:autoSpaceDN w:val="0"/>
        <w:adjustRightInd w:val="0"/>
        <w:spacing w:after="0" w:line="240" w:lineRule="auto"/>
        <w:contextualSpacing/>
        <w:jc w:val="both"/>
      </w:pPr>
      <w:r>
        <w:t xml:space="preserve">Understanding of Nursing Act </w:t>
      </w:r>
      <w:r w:rsidR="00C72B5F">
        <w:t>33 of 2005</w:t>
      </w:r>
      <w:r>
        <w:t xml:space="preserve"> (added advantage)</w:t>
      </w:r>
    </w:p>
    <w:p w14:paraId="6E254128" w14:textId="77777777" w:rsidR="00F23975" w:rsidRPr="00FF15AF" w:rsidRDefault="00F23975" w:rsidP="00FF15AF">
      <w:pPr>
        <w:numPr>
          <w:ilvl w:val="0"/>
          <w:numId w:val="19"/>
        </w:numPr>
        <w:autoSpaceDE w:val="0"/>
        <w:autoSpaceDN w:val="0"/>
        <w:adjustRightInd w:val="0"/>
        <w:spacing w:after="0" w:line="240" w:lineRule="auto"/>
        <w:contextualSpacing/>
        <w:jc w:val="both"/>
      </w:pPr>
      <w:r>
        <w:t>Understanding of Ethics manage</w:t>
      </w:r>
      <w:r w:rsidR="001A0567">
        <w:t>ment and Regulatory environment</w:t>
      </w:r>
    </w:p>
    <w:p w14:paraId="26419CDC" w14:textId="77777777" w:rsidR="006D431D" w:rsidRPr="00FF15AF" w:rsidRDefault="006D431D" w:rsidP="006D431D">
      <w:pPr>
        <w:numPr>
          <w:ilvl w:val="0"/>
          <w:numId w:val="19"/>
        </w:numPr>
        <w:autoSpaceDE w:val="0"/>
        <w:autoSpaceDN w:val="0"/>
        <w:adjustRightInd w:val="0"/>
        <w:spacing w:after="0" w:line="240" w:lineRule="auto"/>
        <w:contextualSpacing/>
        <w:jc w:val="both"/>
      </w:pPr>
      <w:r>
        <w:t xml:space="preserve">Sound knowledge of the business environment, the relevant role players within the business and their key </w:t>
      </w:r>
      <w:r w:rsidR="001A0567">
        <w:t>responsibilities and outcomes</w:t>
      </w:r>
    </w:p>
    <w:p w14:paraId="3E2B6B2E" w14:textId="77777777" w:rsidR="00675D27" w:rsidRPr="00FF15AF" w:rsidRDefault="006D431D" w:rsidP="00675D27">
      <w:pPr>
        <w:numPr>
          <w:ilvl w:val="0"/>
          <w:numId w:val="19"/>
        </w:numPr>
        <w:autoSpaceDE w:val="0"/>
        <w:autoSpaceDN w:val="0"/>
        <w:adjustRightInd w:val="0"/>
        <w:spacing w:after="0" w:line="240" w:lineRule="auto"/>
        <w:contextualSpacing/>
        <w:jc w:val="both"/>
      </w:pPr>
      <w:r>
        <w:t>Knowledge and understanding of the company policies and procedures applicable to the specific work environment to ensure that work outcomes are compliant to the policies and procedures</w:t>
      </w:r>
      <w:r w:rsidR="00374CD6">
        <w:t>.</w:t>
      </w:r>
    </w:p>
    <w:p w14:paraId="22BB9396" w14:textId="77777777" w:rsidR="008B2F03" w:rsidRDefault="00675D27" w:rsidP="008B2F03">
      <w:pPr>
        <w:pStyle w:val="ListParagraph"/>
        <w:numPr>
          <w:ilvl w:val="0"/>
          <w:numId w:val="19"/>
        </w:numPr>
        <w:autoSpaceDE w:val="0"/>
        <w:autoSpaceDN w:val="0"/>
        <w:adjustRightInd w:val="0"/>
        <w:spacing w:after="68" w:line="240" w:lineRule="auto"/>
        <w:jc w:val="both"/>
        <w:rPr>
          <w:rFonts w:cs="Calibri"/>
          <w:color w:val="000000"/>
          <w:lang w:eastAsia="en-ZA"/>
        </w:rPr>
      </w:pPr>
      <w:r w:rsidRPr="00675D27">
        <w:t>Working knowledge of governance f</w:t>
      </w:r>
      <w:r w:rsidR="008B2F03">
        <w:t xml:space="preserve">rameworks in </w:t>
      </w:r>
      <w:r w:rsidR="008B2F03">
        <w:rPr>
          <w:rFonts w:cs="Calibri"/>
          <w:color w:val="000000"/>
          <w:lang w:eastAsia="en-ZA"/>
        </w:rPr>
        <w:t xml:space="preserve">corporate organisation, public sector or state owner </w:t>
      </w:r>
      <w:r w:rsidR="001A0567">
        <w:rPr>
          <w:rFonts w:cs="Calibri"/>
          <w:color w:val="000000"/>
          <w:lang w:eastAsia="en-ZA"/>
        </w:rPr>
        <w:t>entities or organs of the State</w:t>
      </w:r>
      <w:r w:rsidR="008B2F03">
        <w:rPr>
          <w:rFonts w:cs="Calibri"/>
          <w:color w:val="000000"/>
          <w:lang w:eastAsia="en-ZA"/>
        </w:rPr>
        <w:t xml:space="preserve"> </w:t>
      </w:r>
    </w:p>
    <w:p w14:paraId="1119AD19" w14:textId="77777777" w:rsidR="00675D27" w:rsidRPr="00FF15AF" w:rsidRDefault="00675D27" w:rsidP="008B2F03">
      <w:pPr>
        <w:numPr>
          <w:ilvl w:val="0"/>
          <w:numId w:val="19"/>
        </w:numPr>
        <w:autoSpaceDE w:val="0"/>
        <w:autoSpaceDN w:val="0"/>
        <w:adjustRightInd w:val="0"/>
        <w:spacing w:after="0" w:line="240" w:lineRule="auto"/>
        <w:contextualSpacing/>
        <w:jc w:val="both"/>
      </w:pPr>
      <w:r w:rsidRPr="00675D27">
        <w:t>In-depth knowledge of applicable legislation</w:t>
      </w:r>
    </w:p>
    <w:p w14:paraId="21125620" w14:textId="77777777" w:rsidR="00675D27" w:rsidRPr="00FF15AF" w:rsidRDefault="00675D27" w:rsidP="00675D27">
      <w:pPr>
        <w:numPr>
          <w:ilvl w:val="0"/>
          <w:numId w:val="19"/>
        </w:numPr>
        <w:autoSpaceDE w:val="0"/>
        <w:autoSpaceDN w:val="0"/>
        <w:adjustRightInd w:val="0"/>
        <w:spacing w:after="0" w:line="240" w:lineRule="auto"/>
        <w:contextualSpacing/>
        <w:jc w:val="both"/>
      </w:pPr>
      <w:r>
        <w:t>Understanding of political processes</w:t>
      </w:r>
      <w:r w:rsidR="008B2F03">
        <w:t xml:space="preserve"> and protocols in dealing with Executive A</w:t>
      </w:r>
      <w:r>
        <w:t>uthority</w:t>
      </w:r>
      <w:r w:rsidR="008B2F03">
        <w:t xml:space="preserve">, Accounting Authority/Board and </w:t>
      </w:r>
      <w:r>
        <w:t>Par</w:t>
      </w:r>
      <w:r w:rsidR="001A0567">
        <w:t>liament will be added advantage</w:t>
      </w:r>
    </w:p>
    <w:p w14:paraId="577ECC63" w14:textId="5D9BF5AC" w:rsidR="00D202A2" w:rsidRDefault="002E61F4" w:rsidP="00C174F5">
      <w:pPr>
        <w:spacing w:before="240" w:after="0" w:line="240" w:lineRule="auto"/>
        <w:ind w:left="360" w:hanging="360"/>
        <w:jc w:val="both"/>
        <w:rPr>
          <w:rFonts w:asciiTheme="minorHAnsi" w:eastAsiaTheme="minorEastAsia" w:hAnsiTheme="minorHAnsi" w:cs="Arial"/>
          <w:b/>
          <w:color w:val="000000" w:themeColor="text1"/>
          <w:u w:val="single"/>
          <w:lang w:eastAsia="en-ZA"/>
        </w:rPr>
      </w:pPr>
      <w:r w:rsidRPr="006D1BA1">
        <w:rPr>
          <w:rFonts w:asciiTheme="minorHAnsi" w:eastAsiaTheme="minorEastAsia" w:hAnsiTheme="minorHAnsi" w:cs="Arial"/>
          <w:b/>
          <w:color w:val="000000" w:themeColor="text1"/>
          <w:u w:val="single"/>
          <w:lang w:eastAsia="en-ZA"/>
        </w:rPr>
        <w:t>REQUIRED COMPETENCIES</w:t>
      </w:r>
      <w:r w:rsidR="00675D27">
        <w:rPr>
          <w:rFonts w:asciiTheme="minorHAnsi" w:eastAsiaTheme="minorEastAsia" w:hAnsiTheme="minorHAnsi" w:cs="Arial"/>
          <w:b/>
          <w:color w:val="000000" w:themeColor="text1"/>
          <w:u w:val="single"/>
          <w:lang w:eastAsia="en-ZA"/>
        </w:rPr>
        <w:t>/SKILLS</w:t>
      </w:r>
    </w:p>
    <w:p w14:paraId="432CC07E" w14:textId="77777777" w:rsidR="00FF22E3" w:rsidRPr="006D1BA1" w:rsidRDefault="00FF22E3" w:rsidP="00FF22E3">
      <w:pPr>
        <w:spacing w:after="0" w:line="240" w:lineRule="auto"/>
        <w:ind w:left="357" w:hanging="357"/>
        <w:jc w:val="both"/>
        <w:rPr>
          <w:rFonts w:asciiTheme="minorHAnsi" w:eastAsiaTheme="minorEastAsia" w:hAnsiTheme="minorHAnsi" w:cs="Arial"/>
          <w:b/>
          <w:color w:val="000000" w:themeColor="text1"/>
          <w:u w:val="single"/>
          <w:lang w:eastAsia="en-ZA"/>
        </w:rPr>
      </w:pPr>
    </w:p>
    <w:p w14:paraId="3673C5BC" w14:textId="77777777" w:rsidR="00675D27" w:rsidRPr="00FF15AF" w:rsidRDefault="00675D27" w:rsidP="00FF15AF">
      <w:pPr>
        <w:numPr>
          <w:ilvl w:val="0"/>
          <w:numId w:val="19"/>
        </w:numPr>
        <w:autoSpaceDE w:val="0"/>
        <w:autoSpaceDN w:val="0"/>
        <w:adjustRightInd w:val="0"/>
        <w:spacing w:after="0" w:line="240" w:lineRule="auto"/>
        <w:contextualSpacing/>
        <w:jc w:val="both"/>
      </w:pPr>
      <w:r w:rsidRPr="00FF15AF">
        <w:t>Strat</w:t>
      </w:r>
      <w:r w:rsidR="001A0567">
        <w:t>egic capability and leadership</w:t>
      </w:r>
    </w:p>
    <w:p w14:paraId="127599FC" w14:textId="77777777" w:rsidR="00675D27" w:rsidRPr="00FF15AF" w:rsidRDefault="00675D27" w:rsidP="00FF15AF">
      <w:pPr>
        <w:numPr>
          <w:ilvl w:val="0"/>
          <w:numId w:val="19"/>
        </w:numPr>
        <w:autoSpaceDE w:val="0"/>
        <w:autoSpaceDN w:val="0"/>
        <w:adjustRightInd w:val="0"/>
        <w:spacing w:after="0" w:line="240" w:lineRule="auto"/>
        <w:contextualSpacing/>
        <w:jc w:val="both"/>
      </w:pPr>
      <w:r w:rsidRPr="00FF15AF">
        <w:t>Pe</w:t>
      </w:r>
      <w:r w:rsidR="001A0567">
        <w:t>ople management and empowerment</w:t>
      </w:r>
      <w:r w:rsidRPr="00FF15AF">
        <w:t xml:space="preserve"> </w:t>
      </w:r>
    </w:p>
    <w:p w14:paraId="44A12679" w14:textId="77777777" w:rsidR="00675D27" w:rsidRPr="00FF15AF" w:rsidRDefault="00675D27" w:rsidP="00FF15AF">
      <w:pPr>
        <w:numPr>
          <w:ilvl w:val="0"/>
          <w:numId w:val="19"/>
        </w:numPr>
        <w:autoSpaceDE w:val="0"/>
        <w:autoSpaceDN w:val="0"/>
        <w:adjustRightInd w:val="0"/>
        <w:spacing w:after="0" w:line="240" w:lineRule="auto"/>
        <w:contextualSpacing/>
        <w:jc w:val="both"/>
      </w:pPr>
      <w:r w:rsidRPr="00FF15AF">
        <w:t>Pr</w:t>
      </w:r>
      <w:r w:rsidR="001A0567">
        <w:t>ogramme and project management</w:t>
      </w:r>
    </w:p>
    <w:p w14:paraId="754DC632" w14:textId="77777777" w:rsidR="00675D27" w:rsidRPr="00FF15AF" w:rsidRDefault="00741D0C" w:rsidP="00FF15AF">
      <w:pPr>
        <w:numPr>
          <w:ilvl w:val="0"/>
          <w:numId w:val="19"/>
        </w:numPr>
        <w:autoSpaceDE w:val="0"/>
        <w:autoSpaceDN w:val="0"/>
        <w:adjustRightInd w:val="0"/>
        <w:spacing w:after="0" w:line="240" w:lineRule="auto"/>
        <w:contextualSpacing/>
        <w:jc w:val="both"/>
      </w:pPr>
      <w:r>
        <w:t>Financial management</w:t>
      </w:r>
    </w:p>
    <w:p w14:paraId="43B96EFD" w14:textId="77777777" w:rsidR="00675D27" w:rsidRPr="00FF15AF" w:rsidRDefault="00741D0C" w:rsidP="00FF15AF">
      <w:pPr>
        <w:numPr>
          <w:ilvl w:val="0"/>
          <w:numId w:val="19"/>
        </w:numPr>
        <w:autoSpaceDE w:val="0"/>
        <w:autoSpaceDN w:val="0"/>
        <w:adjustRightInd w:val="0"/>
        <w:spacing w:after="0" w:line="240" w:lineRule="auto"/>
        <w:contextualSpacing/>
        <w:jc w:val="both"/>
      </w:pPr>
      <w:r>
        <w:t>Change management</w:t>
      </w:r>
    </w:p>
    <w:p w14:paraId="3BE3BF72" w14:textId="77777777" w:rsidR="00675D27" w:rsidRPr="00FF15AF" w:rsidRDefault="00741D0C" w:rsidP="00FF15AF">
      <w:pPr>
        <w:numPr>
          <w:ilvl w:val="0"/>
          <w:numId w:val="19"/>
        </w:numPr>
        <w:autoSpaceDE w:val="0"/>
        <w:autoSpaceDN w:val="0"/>
        <w:adjustRightInd w:val="0"/>
        <w:spacing w:after="0" w:line="240" w:lineRule="auto"/>
        <w:contextualSpacing/>
        <w:jc w:val="both"/>
      </w:pPr>
      <w:r>
        <w:t>Knowledge management</w:t>
      </w:r>
    </w:p>
    <w:p w14:paraId="2B344298" w14:textId="77777777" w:rsidR="00675D27" w:rsidRPr="00FF15AF" w:rsidRDefault="00675D27" w:rsidP="00FF15AF">
      <w:pPr>
        <w:numPr>
          <w:ilvl w:val="0"/>
          <w:numId w:val="19"/>
        </w:numPr>
        <w:autoSpaceDE w:val="0"/>
        <w:autoSpaceDN w:val="0"/>
        <w:adjustRightInd w:val="0"/>
        <w:spacing w:after="0" w:line="240" w:lineRule="auto"/>
        <w:contextualSpacing/>
        <w:jc w:val="both"/>
      </w:pPr>
      <w:r w:rsidRPr="00FF15AF">
        <w:t>Service</w:t>
      </w:r>
      <w:r w:rsidR="00741D0C">
        <w:t xml:space="preserve"> delivery innovation</w:t>
      </w:r>
      <w:r w:rsidRPr="00FF15AF">
        <w:t xml:space="preserve"> </w:t>
      </w:r>
    </w:p>
    <w:p w14:paraId="0EEB9451" w14:textId="77777777" w:rsidR="00675D27" w:rsidRPr="00FF15AF" w:rsidRDefault="00741D0C" w:rsidP="00FF15AF">
      <w:pPr>
        <w:numPr>
          <w:ilvl w:val="0"/>
          <w:numId w:val="19"/>
        </w:numPr>
        <w:autoSpaceDE w:val="0"/>
        <w:autoSpaceDN w:val="0"/>
        <w:adjustRightInd w:val="0"/>
        <w:spacing w:after="0" w:line="240" w:lineRule="auto"/>
        <w:contextualSpacing/>
        <w:jc w:val="both"/>
      </w:pPr>
      <w:r>
        <w:t>Problem solving and analysis</w:t>
      </w:r>
      <w:r w:rsidR="00675D27" w:rsidRPr="00FF15AF">
        <w:t xml:space="preserve"> </w:t>
      </w:r>
    </w:p>
    <w:p w14:paraId="7EA5ABC2" w14:textId="77777777" w:rsidR="00422E63" w:rsidRPr="00FF15AF" w:rsidRDefault="00675D27" w:rsidP="00FF15AF">
      <w:pPr>
        <w:numPr>
          <w:ilvl w:val="0"/>
          <w:numId w:val="19"/>
        </w:numPr>
        <w:autoSpaceDE w:val="0"/>
        <w:autoSpaceDN w:val="0"/>
        <w:adjustRightInd w:val="0"/>
        <w:spacing w:after="0" w:line="240" w:lineRule="auto"/>
        <w:contextualSpacing/>
        <w:jc w:val="both"/>
      </w:pPr>
      <w:r w:rsidRPr="00FF15AF">
        <w:t>Client</w:t>
      </w:r>
      <w:r w:rsidR="00374CD6" w:rsidRPr="00FF15AF">
        <w:t xml:space="preserve"> orientation </w:t>
      </w:r>
      <w:r w:rsidR="00741D0C">
        <w:t>and customer focus</w:t>
      </w:r>
    </w:p>
    <w:p w14:paraId="34BB247E" w14:textId="77777777" w:rsidR="00422E63" w:rsidRPr="00FF15AF" w:rsidRDefault="00741D0C" w:rsidP="00FF15AF">
      <w:pPr>
        <w:numPr>
          <w:ilvl w:val="0"/>
          <w:numId w:val="19"/>
        </w:numPr>
        <w:autoSpaceDE w:val="0"/>
        <w:autoSpaceDN w:val="0"/>
        <w:adjustRightInd w:val="0"/>
        <w:spacing w:after="0" w:line="240" w:lineRule="auto"/>
        <w:contextualSpacing/>
        <w:jc w:val="both"/>
      </w:pPr>
      <w:r>
        <w:t>Communication</w:t>
      </w:r>
    </w:p>
    <w:p w14:paraId="0A73C8B9" w14:textId="77777777" w:rsidR="00906B1B" w:rsidRPr="001922EF" w:rsidRDefault="00906B1B" w:rsidP="00EE1222">
      <w:pPr>
        <w:autoSpaceDE w:val="0"/>
        <w:autoSpaceDN w:val="0"/>
        <w:adjustRightInd w:val="0"/>
        <w:spacing w:after="0" w:line="240" w:lineRule="auto"/>
        <w:rPr>
          <w:rFonts w:eastAsiaTheme="minorEastAsia" w:cs="Calibri"/>
          <w:color w:val="000000" w:themeColor="text1"/>
          <w:lang w:eastAsia="en-ZA"/>
        </w:rPr>
      </w:pPr>
    </w:p>
    <w:p w14:paraId="16E8179C" w14:textId="77777777" w:rsidR="00EE1222" w:rsidRPr="007954D9" w:rsidRDefault="00D202A2" w:rsidP="00F975BE">
      <w:pPr>
        <w:spacing w:after="0" w:line="240" w:lineRule="auto"/>
        <w:ind w:left="360" w:hanging="360"/>
        <w:jc w:val="both"/>
        <w:rPr>
          <w:rFonts w:asciiTheme="minorHAnsi" w:eastAsiaTheme="minorEastAsia" w:hAnsiTheme="minorHAnsi" w:cs="Arial"/>
          <w:b/>
          <w:color w:val="000000" w:themeColor="text1"/>
          <w:u w:val="single"/>
          <w:lang w:eastAsia="en-ZA"/>
        </w:rPr>
      </w:pPr>
      <w:r w:rsidRPr="006D1BA1">
        <w:rPr>
          <w:rFonts w:asciiTheme="minorHAnsi" w:eastAsiaTheme="minorEastAsia" w:hAnsiTheme="minorHAnsi" w:cs="Arial"/>
          <w:b/>
          <w:color w:val="000000" w:themeColor="text1"/>
          <w:u w:val="single"/>
          <w:lang w:eastAsia="en-ZA"/>
        </w:rPr>
        <w:t>KEY PERFORMANCE AREAS</w:t>
      </w:r>
      <w:r w:rsidRPr="007954D9">
        <w:rPr>
          <w:rFonts w:asciiTheme="minorHAnsi" w:eastAsiaTheme="minorEastAsia" w:hAnsiTheme="minorHAnsi" w:cs="Arial"/>
          <w:b/>
          <w:color w:val="000000" w:themeColor="text1"/>
          <w:u w:val="single"/>
          <w:lang w:eastAsia="en-ZA"/>
        </w:rPr>
        <w:t>:</w:t>
      </w:r>
      <w:r w:rsidR="005E7BF6" w:rsidRPr="007954D9">
        <w:rPr>
          <w:rFonts w:asciiTheme="minorHAnsi" w:eastAsiaTheme="minorEastAsia" w:hAnsiTheme="minorHAnsi" w:cs="Arial"/>
          <w:b/>
          <w:color w:val="000000" w:themeColor="text1"/>
          <w:u w:val="single"/>
          <w:lang w:eastAsia="en-ZA"/>
        </w:rPr>
        <w:t xml:space="preserve"> </w:t>
      </w:r>
    </w:p>
    <w:p w14:paraId="60DE6A33" w14:textId="77777777" w:rsidR="00741D0C" w:rsidRPr="003A7560" w:rsidRDefault="00741D0C" w:rsidP="00741D0C">
      <w:pPr>
        <w:numPr>
          <w:ilvl w:val="0"/>
          <w:numId w:val="19"/>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Contribute to the development and implementation of Annual Performance Plan, Annual Operational Plan and Departmental strategy</w:t>
      </w:r>
    </w:p>
    <w:p w14:paraId="4F9D1F03" w14:textId="77777777" w:rsidR="008B70E2" w:rsidRPr="00FF15AF" w:rsidRDefault="00CB2172" w:rsidP="00741D0C">
      <w:pPr>
        <w:numPr>
          <w:ilvl w:val="0"/>
          <w:numId w:val="19"/>
        </w:numPr>
        <w:autoSpaceDE w:val="0"/>
        <w:autoSpaceDN w:val="0"/>
        <w:adjustRightInd w:val="0"/>
        <w:spacing w:after="0" w:line="240" w:lineRule="auto"/>
        <w:contextualSpacing/>
        <w:jc w:val="both"/>
      </w:pPr>
      <w:r w:rsidRPr="00FF15AF">
        <w:t>S</w:t>
      </w:r>
      <w:r>
        <w:t xml:space="preserve">upport the Company Secretary in providing secretariat services and advice </w:t>
      </w:r>
      <w:r w:rsidR="000E343A">
        <w:t xml:space="preserve">to </w:t>
      </w:r>
      <w:r>
        <w:t xml:space="preserve">the </w:t>
      </w:r>
      <w:r w:rsidR="000E343A">
        <w:t>Council and its Sub-Committees</w:t>
      </w:r>
      <w:r w:rsidR="008B70E2">
        <w:t xml:space="preserve"> </w:t>
      </w:r>
    </w:p>
    <w:p w14:paraId="59BB92ED" w14:textId="77777777" w:rsidR="008C2919" w:rsidRPr="00FF15AF" w:rsidRDefault="008C2919" w:rsidP="00FF15AF">
      <w:pPr>
        <w:numPr>
          <w:ilvl w:val="0"/>
          <w:numId w:val="19"/>
        </w:numPr>
        <w:autoSpaceDE w:val="0"/>
        <w:autoSpaceDN w:val="0"/>
        <w:adjustRightInd w:val="0"/>
        <w:spacing w:after="0" w:line="240" w:lineRule="auto"/>
        <w:contextualSpacing/>
        <w:jc w:val="both"/>
      </w:pPr>
      <w:r>
        <w:t xml:space="preserve">Assist </w:t>
      </w:r>
      <w:r w:rsidR="00AC4A70">
        <w:t xml:space="preserve">the </w:t>
      </w:r>
      <w:r>
        <w:t>Company Secretary to facilitate the approval of the Annual Council</w:t>
      </w:r>
      <w:r w:rsidR="00F22765">
        <w:t xml:space="preserve"> Plan</w:t>
      </w:r>
    </w:p>
    <w:p w14:paraId="0C0069F7" w14:textId="77777777" w:rsidR="008C2919" w:rsidRPr="00FF15AF" w:rsidRDefault="008C2919" w:rsidP="00FF15AF">
      <w:pPr>
        <w:numPr>
          <w:ilvl w:val="0"/>
          <w:numId w:val="19"/>
        </w:numPr>
        <w:autoSpaceDE w:val="0"/>
        <w:autoSpaceDN w:val="0"/>
        <w:adjustRightInd w:val="0"/>
        <w:spacing w:after="0" w:line="240" w:lineRule="auto"/>
        <w:contextualSpacing/>
        <w:jc w:val="both"/>
      </w:pPr>
      <w:r>
        <w:t>Assist the Company Secretary to raise matters that may warrant the attention of the Council</w:t>
      </w:r>
    </w:p>
    <w:p w14:paraId="06EDD05F" w14:textId="77777777" w:rsidR="008C2919" w:rsidRPr="00FF15AF" w:rsidRDefault="008C2919" w:rsidP="00FF15AF">
      <w:pPr>
        <w:numPr>
          <w:ilvl w:val="0"/>
          <w:numId w:val="19"/>
        </w:numPr>
        <w:autoSpaceDE w:val="0"/>
        <w:autoSpaceDN w:val="0"/>
        <w:adjustRightInd w:val="0"/>
        <w:spacing w:after="0" w:line="240" w:lineRule="auto"/>
        <w:contextualSpacing/>
        <w:jc w:val="both"/>
      </w:pPr>
      <w:r>
        <w:t xml:space="preserve">Assist the Company Secretary in promoting efficient functioning of all internal Management Committees such the Executive Committee (EXCO); and Management Committee </w:t>
      </w:r>
      <w:r w:rsidR="00F22765">
        <w:t>(MANCO)</w:t>
      </w:r>
    </w:p>
    <w:p w14:paraId="6C5F835B" w14:textId="77777777" w:rsidR="008C2919" w:rsidRPr="00FF15AF" w:rsidRDefault="008C2919" w:rsidP="00FF15AF">
      <w:pPr>
        <w:numPr>
          <w:ilvl w:val="0"/>
          <w:numId w:val="19"/>
        </w:numPr>
        <w:autoSpaceDE w:val="0"/>
        <w:autoSpaceDN w:val="0"/>
        <w:adjustRightInd w:val="0"/>
        <w:spacing w:after="0" w:line="240" w:lineRule="auto"/>
        <w:contextualSpacing/>
        <w:jc w:val="both"/>
      </w:pPr>
      <w:r>
        <w:t xml:space="preserve">Assist </w:t>
      </w:r>
      <w:r w:rsidR="00AC4A70">
        <w:t xml:space="preserve">the </w:t>
      </w:r>
      <w:r>
        <w:t>Company Secretary to conduct quarterly</w:t>
      </w:r>
      <w:r w:rsidR="00F22765">
        <w:t xml:space="preserve"> reviews of meetings procedures</w:t>
      </w:r>
      <w:r w:rsidR="00AC4A70">
        <w:t xml:space="preserve"> </w:t>
      </w:r>
    </w:p>
    <w:p w14:paraId="273F38C4" w14:textId="77777777" w:rsidR="008C2919" w:rsidRPr="00FF15AF" w:rsidRDefault="008C2919" w:rsidP="00FF15AF">
      <w:pPr>
        <w:numPr>
          <w:ilvl w:val="0"/>
          <w:numId w:val="19"/>
        </w:numPr>
        <w:autoSpaceDE w:val="0"/>
        <w:autoSpaceDN w:val="0"/>
        <w:adjustRightInd w:val="0"/>
        <w:spacing w:after="0" w:line="240" w:lineRule="auto"/>
        <w:contextualSpacing/>
        <w:jc w:val="both"/>
      </w:pPr>
      <w:r>
        <w:t>Ensure that accurate minutes of meetings are taken,</w:t>
      </w:r>
      <w:r w:rsidR="00AC4A70">
        <w:t xml:space="preserve"> </w:t>
      </w:r>
      <w:proofErr w:type="gramStart"/>
      <w:r w:rsidR="00AC4A70">
        <w:t>approved</w:t>
      </w:r>
      <w:proofErr w:type="gramEnd"/>
      <w:r w:rsidR="00AC4A70">
        <w:t xml:space="preserve"> and maintained for SANC</w:t>
      </w:r>
      <w:r>
        <w:t>’s corporate records</w:t>
      </w:r>
    </w:p>
    <w:p w14:paraId="3F7170AC" w14:textId="77777777" w:rsidR="008C2919" w:rsidRDefault="00FB7F4E" w:rsidP="00FF15AF">
      <w:pPr>
        <w:numPr>
          <w:ilvl w:val="0"/>
          <w:numId w:val="19"/>
        </w:numPr>
        <w:autoSpaceDE w:val="0"/>
        <w:autoSpaceDN w:val="0"/>
        <w:adjustRightInd w:val="0"/>
        <w:spacing w:after="0" w:line="240" w:lineRule="auto"/>
        <w:contextualSpacing/>
        <w:jc w:val="both"/>
      </w:pPr>
      <w:r>
        <w:t xml:space="preserve">Compile and maintain </w:t>
      </w:r>
      <w:r w:rsidR="008C2919">
        <w:t>Committee Resolutions</w:t>
      </w:r>
      <w:r>
        <w:t xml:space="preserve"> and Communicate to the relevant persons, follow-up and ensure that the progress is appropriately communicated</w:t>
      </w:r>
    </w:p>
    <w:p w14:paraId="7DFC5C89" w14:textId="77777777" w:rsidR="00FB7F4E" w:rsidRDefault="00FB7F4E" w:rsidP="00FF15AF">
      <w:pPr>
        <w:numPr>
          <w:ilvl w:val="0"/>
          <w:numId w:val="19"/>
        </w:numPr>
        <w:autoSpaceDE w:val="0"/>
        <w:autoSpaceDN w:val="0"/>
        <w:adjustRightInd w:val="0"/>
        <w:spacing w:after="0" w:line="240" w:lineRule="auto"/>
        <w:contextualSpacing/>
        <w:jc w:val="both"/>
      </w:pPr>
      <w:r>
        <w:t>Facilitate the training for Council and its Committees</w:t>
      </w:r>
    </w:p>
    <w:p w14:paraId="5576DCBE" w14:textId="77777777" w:rsidR="00FB7F4E" w:rsidRDefault="00FB7F4E" w:rsidP="00FF15AF">
      <w:pPr>
        <w:numPr>
          <w:ilvl w:val="0"/>
          <w:numId w:val="19"/>
        </w:numPr>
        <w:autoSpaceDE w:val="0"/>
        <w:autoSpaceDN w:val="0"/>
        <w:adjustRightInd w:val="0"/>
        <w:spacing w:after="0" w:line="240" w:lineRule="auto"/>
        <w:contextualSpacing/>
        <w:jc w:val="both"/>
      </w:pPr>
      <w:r>
        <w:t>Facilitate induction and orientation for Council and its Committees</w:t>
      </w:r>
    </w:p>
    <w:p w14:paraId="4BFF514B" w14:textId="77777777" w:rsidR="008B2634" w:rsidRPr="00FF15AF" w:rsidRDefault="008B2634" w:rsidP="00FF15AF">
      <w:pPr>
        <w:numPr>
          <w:ilvl w:val="0"/>
          <w:numId w:val="19"/>
        </w:numPr>
        <w:autoSpaceDE w:val="0"/>
        <w:autoSpaceDN w:val="0"/>
        <w:adjustRightInd w:val="0"/>
        <w:spacing w:after="0" w:line="240" w:lineRule="auto"/>
        <w:contextualSpacing/>
        <w:jc w:val="both"/>
      </w:pPr>
      <w:r>
        <w:t>Compile quarterly and Annual Report on governance matters</w:t>
      </w:r>
      <w:r w:rsidR="005552A1">
        <w:t xml:space="preserve"> for </w:t>
      </w:r>
      <w:r w:rsidR="00981E69">
        <w:t xml:space="preserve">quarterly and </w:t>
      </w:r>
      <w:r w:rsidR="005552A1">
        <w:t xml:space="preserve">annual </w:t>
      </w:r>
      <w:r w:rsidR="00981E69">
        <w:t xml:space="preserve">performance </w:t>
      </w:r>
      <w:r w:rsidR="005552A1">
        <w:t>report</w:t>
      </w:r>
    </w:p>
    <w:p w14:paraId="1CDE9625" w14:textId="77777777" w:rsidR="008C2919" w:rsidRPr="00FF15AF" w:rsidRDefault="008C2919" w:rsidP="00FF15AF">
      <w:pPr>
        <w:numPr>
          <w:ilvl w:val="0"/>
          <w:numId w:val="19"/>
        </w:numPr>
        <w:autoSpaceDE w:val="0"/>
        <w:autoSpaceDN w:val="0"/>
        <w:adjustRightInd w:val="0"/>
        <w:spacing w:after="0" w:line="240" w:lineRule="auto"/>
        <w:contextualSpacing/>
        <w:jc w:val="both"/>
      </w:pPr>
      <w:r>
        <w:t>Compiling summary of decisions taken at meetings for submission to the Council</w:t>
      </w:r>
    </w:p>
    <w:p w14:paraId="2232D280" w14:textId="77777777" w:rsidR="008C2919" w:rsidRPr="00FF15AF" w:rsidRDefault="008C2919" w:rsidP="00FF15AF">
      <w:pPr>
        <w:numPr>
          <w:ilvl w:val="0"/>
          <w:numId w:val="19"/>
        </w:numPr>
        <w:autoSpaceDE w:val="0"/>
        <w:autoSpaceDN w:val="0"/>
        <w:adjustRightInd w:val="0"/>
        <w:spacing w:after="0" w:line="240" w:lineRule="auto"/>
        <w:contextualSpacing/>
        <w:jc w:val="both"/>
      </w:pPr>
      <w:r>
        <w:t>Ensure that Senior Management is made awa</w:t>
      </w:r>
      <w:r w:rsidR="00F22765">
        <w:t>re of decisions of Committees</w:t>
      </w:r>
    </w:p>
    <w:p w14:paraId="12C22FCD" w14:textId="33BCFBED" w:rsidR="008C2919" w:rsidRPr="00FF15AF" w:rsidRDefault="00744BB5" w:rsidP="00FF15AF">
      <w:pPr>
        <w:numPr>
          <w:ilvl w:val="0"/>
          <w:numId w:val="19"/>
        </w:numPr>
        <w:autoSpaceDE w:val="0"/>
        <w:autoSpaceDN w:val="0"/>
        <w:adjustRightInd w:val="0"/>
        <w:spacing w:after="0" w:line="240" w:lineRule="auto"/>
        <w:contextualSpacing/>
        <w:jc w:val="both"/>
      </w:pPr>
      <w:r w:rsidRPr="00FF15AF">
        <w:t>Assist the Company Secretary to ensure that Council members are provided with detailed guidance on legal duties</w:t>
      </w:r>
      <w:r w:rsidR="00523E67" w:rsidRPr="00FF15AF">
        <w:t xml:space="preserve"> </w:t>
      </w:r>
      <w:r w:rsidR="009F2E1B">
        <w:t>responsibilities and powers</w:t>
      </w:r>
    </w:p>
    <w:p w14:paraId="3EB080E6" w14:textId="77777777" w:rsidR="008C2919" w:rsidRPr="00FF15AF" w:rsidRDefault="00744BB5" w:rsidP="00FF15AF">
      <w:pPr>
        <w:numPr>
          <w:ilvl w:val="0"/>
          <w:numId w:val="19"/>
        </w:numPr>
        <w:autoSpaceDE w:val="0"/>
        <w:autoSpaceDN w:val="0"/>
        <w:adjustRightInd w:val="0"/>
        <w:spacing w:after="0" w:line="240" w:lineRule="auto"/>
        <w:contextualSpacing/>
        <w:jc w:val="both"/>
      </w:pPr>
      <w:r>
        <w:t>Assist</w:t>
      </w:r>
      <w:r w:rsidR="007E4352">
        <w:t xml:space="preserve"> </w:t>
      </w:r>
      <w:r w:rsidR="00784298">
        <w:t xml:space="preserve">the Company Secretary </w:t>
      </w:r>
      <w:r>
        <w:t>in ensuring that Council members are aware of any law relevant</w:t>
      </w:r>
      <w:r w:rsidR="007E4352">
        <w:t xml:space="preserve"> to or affecting SANC</w:t>
      </w:r>
    </w:p>
    <w:p w14:paraId="144DBE97" w14:textId="77777777" w:rsidR="008C2919" w:rsidRPr="00FF15AF" w:rsidRDefault="007E4352" w:rsidP="00FF15AF">
      <w:pPr>
        <w:numPr>
          <w:ilvl w:val="0"/>
          <w:numId w:val="19"/>
        </w:numPr>
        <w:autoSpaceDE w:val="0"/>
        <w:autoSpaceDN w:val="0"/>
        <w:adjustRightInd w:val="0"/>
        <w:spacing w:after="0" w:line="240" w:lineRule="auto"/>
        <w:contextualSpacing/>
        <w:jc w:val="both"/>
      </w:pPr>
      <w:r>
        <w:t>Provide</w:t>
      </w:r>
      <w:r w:rsidR="004C6A72">
        <w:t xml:space="preserve"> advice and report on compliance matters</w:t>
      </w:r>
    </w:p>
    <w:p w14:paraId="059561D4" w14:textId="77777777" w:rsidR="008C2919" w:rsidRPr="00FF15AF" w:rsidRDefault="007E4352" w:rsidP="00FF15AF">
      <w:pPr>
        <w:numPr>
          <w:ilvl w:val="0"/>
          <w:numId w:val="19"/>
        </w:numPr>
        <w:autoSpaceDE w:val="0"/>
        <w:autoSpaceDN w:val="0"/>
        <w:adjustRightInd w:val="0"/>
        <w:spacing w:after="0" w:line="240" w:lineRule="auto"/>
        <w:contextualSpacing/>
        <w:jc w:val="both"/>
      </w:pPr>
      <w:r>
        <w:t>Ensure</w:t>
      </w:r>
      <w:r w:rsidR="00603475">
        <w:t xml:space="preserve"> </w:t>
      </w:r>
      <w:r>
        <w:t>c</w:t>
      </w:r>
      <w:r w:rsidR="00603475">
        <w:t>ompliance with regulatory requirements as contained in the SANC Act; King IV and other relevant legislation</w:t>
      </w:r>
    </w:p>
    <w:p w14:paraId="4ED6B39E" w14:textId="77777777" w:rsidR="008C2919" w:rsidRPr="00FF15AF" w:rsidRDefault="00567D9D" w:rsidP="00FF15AF">
      <w:pPr>
        <w:numPr>
          <w:ilvl w:val="0"/>
          <w:numId w:val="19"/>
        </w:numPr>
        <w:autoSpaceDE w:val="0"/>
        <w:autoSpaceDN w:val="0"/>
        <w:adjustRightInd w:val="0"/>
        <w:spacing w:after="0" w:line="240" w:lineRule="auto"/>
        <w:contextualSpacing/>
        <w:jc w:val="both"/>
      </w:pPr>
      <w:r>
        <w:t xml:space="preserve">Support the Company Secretary in monitoring activities of SANC to ensure alignment with Council directives, </w:t>
      </w:r>
      <w:proofErr w:type="gramStart"/>
      <w:r>
        <w:t>policies</w:t>
      </w:r>
      <w:proofErr w:type="gramEnd"/>
      <w:r>
        <w:t xml:space="preserve"> and procedures</w:t>
      </w:r>
    </w:p>
    <w:p w14:paraId="1DB597AE" w14:textId="77777777" w:rsidR="008C2919" w:rsidRPr="00FF15AF" w:rsidRDefault="00603475" w:rsidP="00FF15AF">
      <w:pPr>
        <w:numPr>
          <w:ilvl w:val="0"/>
          <w:numId w:val="19"/>
        </w:numPr>
        <w:autoSpaceDE w:val="0"/>
        <w:autoSpaceDN w:val="0"/>
        <w:adjustRightInd w:val="0"/>
        <w:spacing w:after="0" w:line="240" w:lineRule="auto"/>
        <w:contextualSpacing/>
        <w:jc w:val="both"/>
      </w:pPr>
      <w:r>
        <w:t xml:space="preserve">Ensure that </w:t>
      </w:r>
      <w:r w:rsidR="007E4352">
        <w:t>SANC</w:t>
      </w:r>
      <w:r>
        <w:t xml:space="preserve"> complies with governance best practice</w:t>
      </w:r>
    </w:p>
    <w:p w14:paraId="5A88BB89" w14:textId="77777777" w:rsidR="008C2919" w:rsidRPr="00FF15AF" w:rsidRDefault="00603475" w:rsidP="00FF15AF">
      <w:pPr>
        <w:numPr>
          <w:ilvl w:val="0"/>
          <w:numId w:val="19"/>
        </w:numPr>
        <w:autoSpaceDE w:val="0"/>
        <w:autoSpaceDN w:val="0"/>
        <w:adjustRightInd w:val="0"/>
        <w:spacing w:after="0" w:line="240" w:lineRule="auto"/>
        <w:contextualSpacing/>
        <w:jc w:val="both"/>
      </w:pPr>
      <w:r>
        <w:t>Maintain declaration of interest and manage conflict of interest</w:t>
      </w:r>
    </w:p>
    <w:p w14:paraId="4A8F61FE" w14:textId="77777777" w:rsidR="008C2919" w:rsidRPr="00FF15AF" w:rsidRDefault="00EA0108" w:rsidP="00FF15AF">
      <w:pPr>
        <w:numPr>
          <w:ilvl w:val="0"/>
          <w:numId w:val="19"/>
        </w:numPr>
        <w:autoSpaceDE w:val="0"/>
        <w:autoSpaceDN w:val="0"/>
        <w:adjustRightInd w:val="0"/>
        <w:spacing w:after="0" w:line="240" w:lineRule="auto"/>
        <w:contextualSpacing/>
        <w:jc w:val="both"/>
      </w:pPr>
      <w:r>
        <w:t xml:space="preserve">Monitor and provide guidance for compliance with </w:t>
      </w:r>
      <w:r w:rsidR="007E4352">
        <w:t xml:space="preserve">Committee structures and Charters </w:t>
      </w:r>
      <w:r>
        <w:t>within allocated Committees</w:t>
      </w:r>
    </w:p>
    <w:p w14:paraId="79AF2456" w14:textId="77777777" w:rsidR="008C2919" w:rsidRPr="00FF15AF" w:rsidRDefault="00744BB5" w:rsidP="00FF15AF">
      <w:pPr>
        <w:numPr>
          <w:ilvl w:val="0"/>
          <w:numId w:val="19"/>
        </w:numPr>
        <w:autoSpaceDE w:val="0"/>
        <w:autoSpaceDN w:val="0"/>
        <w:adjustRightInd w:val="0"/>
        <w:spacing w:after="0" w:line="240" w:lineRule="auto"/>
        <w:contextualSpacing/>
        <w:jc w:val="both"/>
      </w:pPr>
      <w:r>
        <w:t>Assist the Company Secretary to review</w:t>
      </w:r>
      <w:r w:rsidR="00784298">
        <w:t xml:space="preserve"> </w:t>
      </w:r>
      <w:r>
        <w:t>Committee structures and Charters on an annual basis</w:t>
      </w:r>
    </w:p>
    <w:p w14:paraId="4F11F9FE" w14:textId="77777777" w:rsidR="008C2919" w:rsidRPr="00FF15AF" w:rsidRDefault="00744BB5" w:rsidP="00FF15AF">
      <w:pPr>
        <w:numPr>
          <w:ilvl w:val="0"/>
          <w:numId w:val="19"/>
        </w:numPr>
        <w:autoSpaceDE w:val="0"/>
        <w:autoSpaceDN w:val="0"/>
        <w:adjustRightInd w:val="0"/>
        <w:spacing w:after="0" w:line="240" w:lineRule="auto"/>
        <w:contextualSpacing/>
        <w:jc w:val="both"/>
      </w:pPr>
      <w:r>
        <w:t>Assist the Com</w:t>
      </w:r>
      <w:r w:rsidR="00784298">
        <w:t xml:space="preserve">pany Secretary to conduct </w:t>
      </w:r>
      <w:r>
        <w:t>Performance Evaluation</w:t>
      </w:r>
      <w:r w:rsidR="00784298">
        <w:t xml:space="preserve"> of the C</w:t>
      </w:r>
      <w:r w:rsidR="00C94D7E">
        <w:t xml:space="preserve">ouncil </w:t>
      </w:r>
      <w:r w:rsidR="00567D9D">
        <w:t>and Council Committees</w:t>
      </w:r>
    </w:p>
    <w:p w14:paraId="7FB05DC3" w14:textId="77777777" w:rsidR="005552A1" w:rsidRPr="00FF15AF" w:rsidRDefault="00567D9D" w:rsidP="005552A1">
      <w:pPr>
        <w:numPr>
          <w:ilvl w:val="0"/>
          <w:numId w:val="19"/>
        </w:numPr>
        <w:autoSpaceDE w:val="0"/>
        <w:autoSpaceDN w:val="0"/>
        <w:adjustRightInd w:val="0"/>
        <w:spacing w:after="0" w:line="240" w:lineRule="auto"/>
        <w:contextualSpacing/>
        <w:jc w:val="both"/>
      </w:pPr>
      <w:r>
        <w:t>Monitor changes in relevant legis</w:t>
      </w:r>
      <w:r w:rsidR="009F2E1B">
        <w:t>lation</w:t>
      </w:r>
      <w:r w:rsidR="005552A1">
        <w:t xml:space="preserve">, regulatory environment </w:t>
      </w:r>
      <w:r w:rsidR="009F2E1B">
        <w:t>and make recommendations</w:t>
      </w:r>
    </w:p>
    <w:p w14:paraId="2C09EF89" w14:textId="77777777" w:rsidR="008C2919" w:rsidRDefault="00942A4E" w:rsidP="00FF15AF">
      <w:pPr>
        <w:numPr>
          <w:ilvl w:val="0"/>
          <w:numId w:val="19"/>
        </w:numPr>
        <w:autoSpaceDE w:val="0"/>
        <w:autoSpaceDN w:val="0"/>
        <w:adjustRightInd w:val="0"/>
        <w:spacing w:after="0" w:line="240" w:lineRule="auto"/>
        <w:contextualSpacing/>
        <w:jc w:val="both"/>
      </w:pPr>
      <w:r>
        <w:t>Assist with administrative responsibilities within the Council Secretariat</w:t>
      </w:r>
      <w:r w:rsidR="009F2E1B">
        <w:t xml:space="preserve"> Department</w:t>
      </w:r>
    </w:p>
    <w:p w14:paraId="1437319D" w14:textId="77777777" w:rsidR="00F014CA" w:rsidRDefault="00F014CA" w:rsidP="00FF15AF">
      <w:pPr>
        <w:numPr>
          <w:ilvl w:val="0"/>
          <w:numId w:val="19"/>
        </w:numPr>
        <w:autoSpaceDE w:val="0"/>
        <w:autoSpaceDN w:val="0"/>
        <w:adjustRightInd w:val="0"/>
        <w:spacing w:after="0" w:line="240" w:lineRule="auto"/>
        <w:contextualSpacing/>
        <w:jc w:val="both"/>
      </w:pPr>
      <w:r>
        <w:t>Develop policies, procedures</w:t>
      </w:r>
      <w:r w:rsidR="00032FC7">
        <w:t>,</w:t>
      </w:r>
      <w:r>
        <w:t xml:space="preserve"> </w:t>
      </w:r>
      <w:proofErr w:type="gramStart"/>
      <w:r>
        <w:t>frameworks</w:t>
      </w:r>
      <w:proofErr w:type="gramEnd"/>
      <w:r>
        <w:t xml:space="preserve"> and internal controls within an area of performance</w:t>
      </w:r>
    </w:p>
    <w:p w14:paraId="24771B85" w14:textId="77777777" w:rsidR="009F2E1B" w:rsidRPr="00FF15AF" w:rsidRDefault="009F2E1B" w:rsidP="00FF15AF">
      <w:pPr>
        <w:numPr>
          <w:ilvl w:val="0"/>
          <w:numId w:val="19"/>
        </w:numPr>
        <w:autoSpaceDE w:val="0"/>
        <w:autoSpaceDN w:val="0"/>
        <w:adjustRightInd w:val="0"/>
        <w:spacing w:after="0" w:line="240" w:lineRule="auto"/>
        <w:contextualSpacing/>
        <w:jc w:val="both"/>
      </w:pPr>
      <w:r>
        <w:t>Develop Delegation of Authority framework (DOA)</w:t>
      </w:r>
    </w:p>
    <w:p w14:paraId="08677BBC" w14:textId="77777777" w:rsidR="007954D9" w:rsidRPr="00FF15AF" w:rsidRDefault="007954D9" w:rsidP="00FF15AF">
      <w:pPr>
        <w:numPr>
          <w:ilvl w:val="0"/>
          <w:numId w:val="19"/>
        </w:numPr>
        <w:autoSpaceDE w:val="0"/>
        <w:autoSpaceDN w:val="0"/>
        <w:adjustRightInd w:val="0"/>
        <w:spacing w:after="0" w:line="240" w:lineRule="auto"/>
        <w:contextualSpacing/>
        <w:jc w:val="both"/>
      </w:pPr>
      <w:r>
        <w:t xml:space="preserve">Manage risk within the area of performance </w:t>
      </w:r>
    </w:p>
    <w:p w14:paraId="05029A8A" w14:textId="77777777" w:rsidR="008C2919" w:rsidRPr="00FF15AF" w:rsidRDefault="007954D9" w:rsidP="00FF15AF">
      <w:pPr>
        <w:numPr>
          <w:ilvl w:val="0"/>
          <w:numId w:val="19"/>
        </w:numPr>
        <w:autoSpaceDE w:val="0"/>
        <w:autoSpaceDN w:val="0"/>
        <w:adjustRightInd w:val="0"/>
        <w:spacing w:after="0" w:line="240" w:lineRule="auto"/>
        <w:contextualSpacing/>
        <w:jc w:val="both"/>
      </w:pPr>
      <w:r>
        <w:t>Manage resources (</w:t>
      </w:r>
      <w:proofErr w:type="gramStart"/>
      <w:r>
        <w:t>i.e.</w:t>
      </w:r>
      <w:proofErr w:type="gramEnd"/>
      <w:r>
        <w:t xml:space="preserve"> Human Resources, Physical, Financial and Information)</w:t>
      </w:r>
    </w:p>
    <w:p w14:paraId="4FEF5F4C" w14:textId="77777777" w:rsidR="00773CB6" w:rsidRDefault="007954D9" w:rsidP="00FF15AF">
      <w:pPr>
        <w:numPr>
          <w:ilvl w:val="0"/>
          <w:numId w:val="19"/>
        </w:numPr>
        <w:autoSpaceDE w:val="0"/>
        <w:autoSpaceDN w:val="0"/>
        <w:adjustRightInd w:val="0"/>
        <w:spacing w:after="0" w:line="240" w:lineRule="auto"/>
        <w:contextualSpacing/>
        <w:jc w:val="both"/>
      </w:pPr>
      <w:r>
        <w:t>Perform ad hoc tasks as delegated by Line Manager or Supervisor</w:t>
      </w:r>
    </w:p>
    <w:p w14:paraId="2D27C52C" w14:textId="77777777" w:rsidR="00CB6AFC" w:rsidRPr="00FF15AF" w:rsidRDefault="00CB6AFC" w:rsidP="00CB6AFC">
      <w:pPr>
        <w:autoSpaceDE w:val="0"/>
        <w:autoSpaceDN w:val="0"/>
        <w:adjustRightInd w:val="0"/>
        <w:spacing w:after="0" w:line="240" w:lineRule="auto"/>
        <w:contextualSpacing/>
        <w:jc w:val="both"/>
      </w:pPr>
    </w:p>
    <w:p w14:paraId="69C3E54D" w14:textId="74A69597" w:rsidR="006D1BA1" w:rsidRDefault="006D1BA1" w:rsidP="006D1BA1">
      <w:pPr>
        <w:spacing w:after="20" w:line="240" w:lineRule="auto"/>
        <w:jc w:val="both"/>
        <w:rPr>
          <w:color w:val="000000" w:themeColor="text1"/>
        </w:rPr>
      </w:pPr>
      <w:r w:rsidRPr="00D02216">
        <w:rPr>
          <w:rFonts w:cs="Arial"/>
          <w:b/>
          <w:color w:val="000000" w:themeColor="text1"/>
          <w:u w:val="single"/>
        </w:rPr>
        <w:t>NB</w:t>
      </w:r>
      <w:r w:rsidRPr="00D02216">
        <w:rPr>
          <w:rFonts w:cs="Arial"/>
          <w:color w:val="000000" w:themeColor="text1"/>
        </w:rPr>
        <w:t>: Applications must be completed in full on the prescribed form, obtainable from the SANC website (</w:t>
      </w:r>
      <w:hyperlink r:id="rId8" w:history="1">
        <w:r w:rsidRPr="00D02216">
          <w:rPr>
            <w:rFonts w:cs="Arial"/>
            <w:color w:val="0000FF"/>
            <w:u w:val="single"/>
          </w:rPr>
          <w:t>www.sanc.co.za</w:t>
        </w:r>
      </w:hyperlink>
      <w:r w:rsidRPr="00D02216">
        <w:rPr>
          <w:rFonts w:cs="Arial"/>
          <w:color w:val="000000" w:themeColor="text1"/>
        </w:rPr>
        <w:t xml:space="preserve">). </w:t>
      </w:r>
      <w:r w:rsidR="00FF15AF" w:rsidRPr="0089388E">
        <w:rPr>
          <w:b/>
          <w:color w:val="000000" w:themeColor="text1"/>
        </w:rPr>
        <w:t>Applications must</w:t>
      </w:r>
      <w:r w:rsidRPr="0089388E">
        <w:rPr>
          <w:b/>
          <w:color w:val="000000" w:themeColor="text1"/>
        </w:rPr>
        <w:t xml:space="preserve"> be e-mailed to</w:t>
      </w:r>
      <w:r w:rsidRPr="00D02216">
        <w:rPr>
          <w:color w:val="000000" w:themeColor="text1"/>
        </w:rPr>
        <w:t xml:space="preserve"> </w:t>
      </w:r>
      <w:r w:rsidR="00F014CA">
        <w:rPr>
          <w:rStyle w:val="Hyperlink"/>
          <w:rFonts w:cs="Arial"/>
        </w:rPr>
        <w:t>d</w:t>
      </w:r>
      <w:r w:rsidR="00270922">
        <w:rPr>
          <w:rStyle w:val="Hyperlink"/>
          <w:rFonts w:cs="Arial"/>
        </w:rPr>
        <w:t>c</w:t>
      </w:r>
      <w:r w:rsidR="00D83641">
        <w:rPr>
          <w:rStyle w:val="Hyperlink"/>
          <w:rFonts w:cs="Arial"/>
        </w:rPr>
        <w:t>s2</w:t>
      </w:r>
      <w:hyperlink r:id="rId9" w:history="1">
        <w:r w:rsidRPr="00117064">
          <w:rPr>
            <w:rStyle w:val="Hyperlink"/>
            <w:rFonts w:cs="Arial"/>
          </w:rPr>
          <w:t>@sanc.co.za</w:t>
        </w:r>
      </w:hyperlink>
      <w:r w:rsidRPr="00D02216">
        <w:rPr>
          <w:color w:val="000000" w:themeColor="text1"/>
        </w:rPr>
        <w:t xml:space="preserve"> </w:t>
      </w:r>
    </w:p>
    <w:p w14:paraId="1B409D48" w14:textId="77777777" w:rsidR="006D1BA1" w:rsidRDefault="006D1BA1" w:rsidP="006D1BA1">
      <w:pPr>
        <w:spacing w:after="20" w:line="240" w:lineRule="auto"/>
        <w:jc w:val="both"/>
        <w:rPr>
          <w:color w:val="000000" w:themeColor="text1"/>
        </w:rPr>
      </w:pPr>
    </w:p>
    <w:p w14:paraId="18DE92A0" w14:textId="73710AB3" w:rsidR="00FF15AF" w:rsidRPr="00D02216" w:rsidRDefault="00FF15AF" w:rsidP="00FF15AF">
      <w:pPr>
        <w:spacing w:after="80" w:line="240" w:lineRule="auto"/>
        <w:jc w:val="both"/>
        <w:rPr>
          <w:rFonts w:cs="Arial"/>
          <w:color w:val="000000" w:themeColor="text1"/>
        </w:rPr>
      </w:pPr>
      <w:r w:rsidRPr="00D02216">
        <w:rPr>
          <w:rFonts w:cs="Arial"/>
          <w:b/>
          <w:color w:val="000000" w:themeColor="text1"/>
          <w:u w:val="single"/>
        </w:rPr>
        <w:t xml:space="preserve">Incomplete applications or those which do not meet the above requirements </w:t>
      </w:r>
      <w:r w:rsidR="00D83641">
        <w:rPr>
          <w:rFonts w:cs="Arial"/>
          <w:b/>
          <w:color w:val="000000" w:themeColor="text1"/>
          <w:u w:val="single"/>
        </w:rPr>
        <w:t xml:space="preserve">may </w:t>
      </w:r>
      <w:r w:rsidRPr="00D02216">
        <w:rPr>
          <w:rFonts w:cs="Arial"/>
          <w:b/>
          <w:color w:val="000000" w:themeColor="text1"/>
          <w:u w:val="single"/>
        </w:rPr>
        <w:t>not be considered</w:t>
      </w:r>
      <w:r w:rsidRPr="00D02216">
        <w:rPr>
          <w:rFonts w:cs="Arial"/>
          <w:color w:val="000000" w:themeColor="text1"/>
        </w:rPr>
        <w:t>.</w:t>
      </w:r>
    </w:p>
    <w:p w14:paraId="2DABB1D5" w14:textId="55D17B14" w:rsidR="00FF15AF" w:rsidRDefault="00FF15AF" w:rsidP="00FF15AF">
      <w:pPr>
        <w:spacing w:after="80" w:line="240" w:lineRule="auto"/>
        <w:jc w:val="both"/>
        <w:rPr>
          <w:rFonts w:cs="Arial"/>
          <w:color w:val="000000" w:themeColor="text1"/>
        </w:rPr>
      </w:pPr>
      <w:r w:rsidRPr="00D02216">
        <w:rPr>
          <w:rFonts w:cs="Arial"/>
          <w:color w:val="000000" w:themeColor="text1"/>
        </w:rPr>
        <w:t>All applications must be accompanied by certified (not older than six months) copies of identity document</w:t>
      </w:r>
      <w:r w:rsidR="00D83641">
        <w:rPr>
          <w:rFonts w:cs="Arial"/>
          <w:color w:val="000000" w:themeColor="text1"/>
        </w:rPr>
        <w:t xml:space="preserve"> (front)</w:t>
      </w:r>
      <w:r>
        <w:rPr>
          <w:rFonts w:cs="Arial"/>
          <w:color w:val="000000" w:themeColor="text1"/>
        </w:rPr>
        <w:t xml:space="preserve">, </w:t>
      </w:r>
      <w:r w:rsidRPr="00D02216">
        <w:rPr>
          <w:rFonts w:cs="Arial"/>
          <w:color w:val="000000" w:themeColor="text1"/>
        </w:rPr>
        <w:t>all relevant educationa</w:t>
      </w:r>
      <w:r>
        <w:rPr>
          <w:rFonts w:cs="Arial"/>
          <w:color w:val="000000" w:themeColor="text1"/>
        </w:rPr>
        <w:t>l qualification</w:t>
      </w:r>
      <w:r w:rsidRPr="00D02216">
        <w:rPr>
          <w:rFonts w:cs="Arial"/>
          <w:color w:val="000000" w:themeColor="text1"/>
        </w:rPr>
        <w:t>s</w:t>
      </w:r>
      <w:r>
        <w:rPr>
          <w:rFonts w:cs="Arial"/>
          <w:color w:val="000000" w:themeColor="text1"/>
        </w:rPr>
        <w:t xml:space="preserve"> and detailed (and up to date) curriculum vitae (CV) </w:t>
      </w:r>
      <w:r w:rsidRPr="00D02216">
        <w:rPr>
          <w:rFonts w:cs="Arial"/>
          <w:color w:val="000000" w:themeColor="text1"/>
        </w:rPr>
        <w:t>information on key performance areas and three contactable references</w:t>
      </w:r>
      <w:r>
        <w:rPr>
          <w:rFonts w:cs="Arial"/>
          <w:color w:val="000000" w:themeColor="text1"/>
        </w:rPr>
        <w:t xml:space="preserve"> (including the current employer).</w:t>
      </w:r>
      <w:r w:rsidR="00270922">
        <w:rPr>
          <w:rFonts w:cs="Arial"/>
          <w:color w:val="000000" w:themeColor="text1"/>
        </w:rPr>
        <w:t xml:space="preserve"> </w:t>
      </w:r>
      <w:r>
        <w:rPr>
          <w:rFonts w:cs="Arial"/>
          <w:color w:val="000000" w:themeColor="text1"/>
        </w:rPr>
        <w:t>Furthermore, where applicable, all application must be accompanied by</w:t>
      </w:r>
      <w:r w:rsidRPr="00D02216">
        <w:rPr>
          <w:rFonts w:cs="Arial"/>
          <w:color w:val="000000" w:themeColor="text1"/>
        </w:rPr>
        <w:t xml:space="preserve"> pro</w:t>
      </w:r>
      <w:r>
        <w:rPr>
          <w:rFonts w:cs="Arial"/>
          <w:color w:val="000000" w:themeColor="text1"/>
        </w:rPr>
        <w:t>of of professional registration and f</w:t>
      </w:r>
      <w:r w:rsidRPr="00D02216">
        <w:rPr>
          <w:rFonts w:cs="Arial"/>
          <w:color w:val="000000" w:themeColor="text1"/>
        </w:rPr>
        <w:t xml:space="preserve">oreign qualifications must be accompanied by a SAQA evaluation certificate. </w:t>
      </w:r>
    </w:p>
    <w:p w14:paraId="2ED20A94" w14:textId="77777777" w:rsidR="00FF15AF" w:rsidRPr="00D02216" w:rsidRDefault="00FF15AF" w:rsidP="00FF15AF">
      <w:pPr>
        <w:spacing w:after="80" w:line="240" w:lineRule="auto"/>
        <w:jc w:val="both"/>
        <w:rPr>
          <w:rFonts w:cs="Arial"/>
          <w:color w:val="000000" w:themeColor="text1"/>
        </w:rPr>
      </w:pPr>
    </w:p>
    <w:p w14:paraId="4AEC8D35" w14:textId="06F89727" w:rsidR="00FF15AF" w:rsidRDefault="00FF15AF" w:rsidP="00FF15AF">
      <w:pPr>
        <w:spacing w:after="80" w:line="240" w:lineRule="auto"/>
        <w:jc w:val="both"/>
        <w:rPr>
          <w:rFonts w:cs="Arial"/>
          <w:color w:val="000000" w:themeColor="text1"/>
        </w:rPr>
      </w:pPr>
      <w:r w:rsidRPr="00D02216">
        <w:rPr>
          <w:rFonts w:cs="Arial"/>
          <w:color w:val="000000" w:themeColor="text1"/>
        </w:rPr>
        <w:t>The SANC will conduct background checks (</w:t>
      </w:r>
      <w:proofErr w:type="gramStart"/>
      <w:r w:rsidRPr="00D02216">
        <w:rPr>
          <w:rFonts w:cs="Arial"/>
          <w:color w:val="000000" w:themeColor="text1"/>
        </w:rPr>
        <w:t>e.g.</w:t>
      </w:r>
      <w:proofErr w:type="gramEnd"/>
      <w:r w:rsidRPr="00D02216">
        <w:rPr>
          <w:rFonts w:cs="Arial"/>
          <w:color w:val="000000" w:themeColor="text1"/>
        </w:rPr>
        <w:t xml:space="preserve"> employment verification and reference checks as indicated on the CV, as well as in respect of criminal record, citizenship, financial records, qualifications, driver’s license and professional registration, </w:t>
      </w:r>
      <w:r w:rsidR="00F25E2E">
        <w:rPr>
          <w:rFonts w:cs="Arial"/>
          <w:color w:val="000000" w:themeColor="text1"/>
        </w:rPr>
        <w:t>where</w:t>
      </w:r>
      <w:r w:rsidRPr="00D02216">
        <w:rPr>
          <w:rFonts w:cs="Arial"/>
          <w:color w:val="000000" w:themeColor="text1"/>
        </w:rPr>
        <w:t xml:space="preserve"> applicable). First preference will be given to South African citizens. The successful candidate will be appointed on a 12-month probation basis and will be permanently employed if </w:t>
      </w:r>
      <w:proofErr w:type="gramStart"/>
      <w:r w:rsidRPr="00D02216">
        <w:rPr>
          <w:rFonts w:cs="Arial"/>
          <w:color w:val="000000" w:themeColor="text1"/>
        </w:rPr>
        <w:t>all of</w:t>
      </w:r>
      <w:proofErr w:type="gramEnd"/>
      <w:r w:rsidRPr="00D02216">
        <w:rPr>
          <w:rFonts w:cs="Arial"/>
          <w:color w:val="000000" w:themeColor="text1"/>
        </w:rPr>
        <w:t xml:space="preserve"> the performance requirements are met during probation. Candidates may be subjected to practical tests and a competency-based assessment, determined by the SANC.</w:t>
      </w:r>
    </w:p>
    <w:p w14:paraId="6FF201FE" w14:textId="7419799A" w:rsidR="00FF15AF" w:rsidRDefault="00FF15AF" w:rsidP="00FF15AF">
      <w:pPr>
        <w:spacing w:after="80" w:line="240" w:lineRule="auto"/>
        <w:jc w:val="both"/>
        <w:rPr>
          <w:rFonts w:cs="Arial"/>
          <w:color w:val="000000" w:themeColor="text1"/>
        </w:rPr>
      </w:pPr>
    </w:p>
    <w:p w14:paraId="105B063B" w14:textId="0F0AAD86" w:rsidR="00FF22E3" w:rsidRDefault="00FF22E3" w:rsidP="00FF15AF">
      <w:pPr>
        <w:spacing w:after="80" w:line="240" w:lineRule="auto"/>
        <w:jc w:val="both"/>
        <w:rPr>
          <w:rFonts w:cs="Arial"/>
          <w:color w:val="000000" w:themeColor="text1"/>
        </w:rPr>
      </w:pPr>
    </w:p>
    <w:p w14:paraId="27AFA7FA" w14:textId="18CBE170" w:rsidR="00FF22E3" w:rsidRDefault="00FF22E3" w:rsidP="00FF15AF">
      <w:pPr>
        <w:spacing w:after="80" w:line="240" w:lineRule="auto"/>
        <w:jc w:val="both"/>
        <w:rPr>
          <w:rFonts w:cs="Arial"/>
          <w:color w:val="000000" w:themeColor="text1"/>
        </w:rPr>
      </w:pPr>
    </w:p>
    <w:p w14:paraId="60944154" w14:textId="329B23D6" w:rsidR="00FF22E3" w:rsidRDefault="00FF22E3" w:rsidP="00FF15AF">
      <w:pPr>
        <w:spacing w:after="80" w:line="240" w:lineRule="auto"/>
        <w:jc w:val="both"/>
        <w:rPr>
          <w:rFonts w:cs="Arial"/>
          <w:color w:val="000000" w:themeColor="text1"/>
        </w:rPr>
      </w:pPr>
    </w:p>
    <w:p w14:paraId="04BA86F0" w14:textId="77777777" w:rsidR="00FF22E3" w:rsidRPr="00D02216" w:rsidRDefault="00FF22E3" w:rsidP="00FF15AF">
      <w:pPr>
        <w:spacing w:after="80" w:line="240" w:lineRule="auto"/>
        <w:jc w:val="both"/>
        <w:rPr>
          <w:rFonts w:cs="Arial"/>
          <w:color w:val="000000" w:themeColor="text1"/>
        </w:rPr>
      </w:pPr>
    </w:p>
    <w:p w14:paraId="32436203" w14:textId="1BBA0D7B" w:rsidR="00FF15AF" w:rsidRPr="001922EF" w:rsidRDefault="00FF15AF" w:rsidP="00FF15AF">
      <w:pPr>
        <w:spacing w:after="0" w:line="240" w:lineRule="auto"/>
        <w:jc w:val="both"/>
        <w:rPr>
          <w:rFonts w:ascii="Arial" w:eastAsiaTheme="minorEastAsia" w:hAnsi="Arial" w:cs="Arial"/>
          <w:color w:val="000000" w:themeColor="text1"/>
          <w:lang w:eastAsia="en-ZA"/>
        </w:rPr>
      </w:pPr>
      <w:r w:rsidRPr="00D02216">
        <w:rPr>
          <w:rFonts w:cs="Arial"/>
          <w:b/>
          <w:color w:val="000000" w:themeColor="text1"/>
          <w:u w:val="single"/>
        </w:rPr>
        <w:t>Please note</w:t>
      </w:r>
      <w:r w:rsidRPr="00D02216">
        <w:rPr>
          <w:rFonts w:cs="Arial"/>
          <w:color w:val="000000" w:themeColor="text1"/>
        </w:rPr>
        <w:t xml:space="preserve">: Correspondence will be limited to shortlisted candidates only; therefore, if you have not been contacted within four (4) months of the closing date of this advertisement, please accept that your application was not successful. The SANC is committed to employment equity and therefore people living with disabilities are encouraged to apply. </w:t>
      </w:r>
      <w:r w:rsidR="00EE1222">
        <w:rPr>
          <w:rFonts w:cs="Arial"/>
          <w:color w:val="000000" w:themeColor="text1"/>
        </w:rPr>
        <w:t>Enquiries may be directed to Ms Veronica Mthethwa at tel. no. (012) 426 9578</w:t>
      </w:r>
      <w:r w:rsidRPr="00D02216">
        <w:rPr>
          <w:rFonts w:cs="Arial"/>
          <w:color w:val="000000" w:themeColor="text1"/>
        </w:rPr>
        <w:t xml:space="preserve">. </w:t>
      </w:r>
      <w:r w:rsidR="00D83641">
        <w:rPr>
          <w:rFonts w:cs="Arial"/>
          <w:color w:val="000000" w:themeColor="text1"/>
          <w:lang w:eastAsia="en-ZA"/>
        </w:rPr>
        <w:t>The SANC reserves the right to request any relevant information from any candidates. The SANC is not obligated to make an appointment.</w:t>
      </w:r>
    </w:p>
    <w:p w14:paraId="5E13E6ED" w14:textId="77777777" w:rsidR="00EE1222" w:rsidRPr="001922EF" w:rsidRDefault="00EE1222" w:rsidP="00FF15AF">
      <w:pPr>
        <w:spacing w:after="80" w:line="240" w:lineRule="auto"/>
        <w:jc w:val="both"/>
        <w:rPr>
          <w:rFonts w:ascii="Arial" w:eastAsiaTheme="minorEastAsia" w:hAnsi="Arial" w:cs="Arial"/>
          <w:color w:val="000000" w:themeColor="text1"/>
          <w:lang w:eastAsia="en-ZA"/>
        </w:rPr>
      </w:pPr>
    </w:p>
    <w:sectPr w:rsidR="00EE1222" w:rsidRPr="001922EF" w:rsidSect="00EE1222">
      <w:footerReference w:type="even" r:id="rId10"/>
      <w:footerReference w:type="default" r:id="rId11"/>
      <w:headerReference w:type="first" r:id="rId12"/>
      <w:footerReference w:type="first" r:id="rId13"/>
      <w:pgSz w:w="11906" w:h="16838" w:code="9"/>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59D1F" w14:textId="77777777" w:rsidR="001A7EE8" w:rsidRDefault="001A7EE8" w:rsidP="00B54E67">
      <w:pPr>
        <w:spacing w:after="0" w:line="240" w:lineRule="auto"/>
      </w:pPr>
      <w:r>
        <w:separator/>
      </w:r>
    </w:p>
  </w:endnote>
  <w:endnote w:type="continuationSeparator" w:id="0">
    <w:p w14:paraId="43A4392C" w14:textId="77777777" w:rsidR="001A7EE8" w:rsidRDefault="001A7EE8" w:rsidP="00B54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9047213"/>
      <w:docPartObj>
        <w:docPartGallery w:val="Page Numbers (Bottom of Page)"/>
        <w:docPartUnique/>
      </w:docPartObj>
    </w:sdtPr>
    <w:sdtEndPr/>
    <w:sdtContent>
      <w:sdt>
        <w:sdtPr>
          <w:id w:val="-1939292279"/>
          <w:docPartObj>
            <w:docPartGallery w:val="Page Numbers (Top of Page)"/>
            <w:docPartUnique/>
          </w:docPartObj>
        </w:sdtPr>
        <w:sdtEndPr/>
        <w:sdtContent>
          <w:p w14:paraId="1ECF2F69" w14:textId="68796F95" w:rsidR="00FF22E3" w:rsidRDefault="00FF22E3">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4D7F858B" w14:textId="77777777" w:rsidR="00FF22E3" w:rsidRDefault="00FF22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3694610"/>
      <w:docPartObj>
        <w:docPartGallery w:val="Page Numbers (Bottom of Page)"/>
        <w:docPartUnique/>
      </w:docPartObj>
    </w:sdtPr>
    <w:sdtEndPr/>
    <w:sdtContent>
      <w:sdt>
        <w:sdtPr>
          <w:id w:val="-1769616900"/>
          <w:docPartObj>
            <w:docPartGallery w:val="Page Numbers (Top of Page)"/>
            <w:docPartUnique/>
          </w:docPartObj>
        </w:sdtPr>
        <w:sdtEndPr/>
        <w:sdtContent>
          <w:p w14:paraId="1BEC0838" w14:textId="398E0C0E" w:rsidR="00FF22E3" w:rsidRDefault="00FF22E3">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2016E29" w14:textId="77777777" w:rsidR="00FF22E3" w:rsidRDefault="00FF22E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FB510" w14:textId="77777777" w:rsidR="00755547" w:rsidRPr="00755547" w:rsidRDefault="00FA5812" w:rsidP="00AF3FEC">
    <w:pPr>
      <w:pStyle w:val="Footer"/>
      <w:jc w:val="center"/>
      <w:rPr>
        <w:i/>
        <w:color w:val="C00000"/>
      </w:rPr>
    </w:pPr>
    <w:r>
      <w:rPr>
        <w:i/>
        <w:noProof/>
        <w:color w:val="C00000"/>
        <w:lang w:eastAsia="en-ZA"/>
      </w:rPr>
      <w:drawing>
        <wp:anchor distT="0" distB="0" distL="114300" distR="114300" simplePos="0" relativeHeight="251660288" behindDoc="0" locked="0" layoutInCell="1" allowOverlap="1" wp14:anchorId="657797EB" wp14:editId="380C0B02">
          <wp:simplePos x="0" y="0"/>
          <wp:positionH relativeFrom="column">
            <wp:posOffset>-885825</wp:posOffset>
          </wp:positionH>
          <wp:positionV relativeFrom="paragraph">
            <wp:posOffset>-1384300</wp:posOffset>
          </wp:positionV>
          <wp:extent cx="7538866" cy="1748155"/>
          <wp:effectExtent l="0" t="0" r="0" b="444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NC LETTERHEAD FOOTER-0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2860" cy="17514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6C921" w14:textId="77777777" w:rsidR="001A7EE8" w:rsidRDefault="001A7EE8" w:rsidP="00B54E67">
      <w:pPr>
        <w:spacing w:after="0" w:line="240" w:lineRule="auto"/>
      </w:pPr>
      <w:r>
        <w:separator/>
      </w:r>
    </w:p>
  </w:footnote>
  <w:footnote w:type="continuationSeparator" w:id="0">
    <w:p w14:paraId="40EBDE27" w14:textId="77777777" w:rsidR="001A7EE8" w:rsidRDefault="001A7EE8" w:rsidP="00B54E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3D0C6" w14:textId="77777777" w:rsidR="00C72308" w:rsidRDefault="000C1C83">
    <w:pPr>
      <w:pStyle w:val="Header"/>
    </w:pPr>
    <w:r>
      <w:rPr>
        <w:noProof/>
        <w:lang w:eastAsia="en-ZA"/>
      </w:rPr>
      <w:drawing>
        <wp:anchor distT="0" distB="0" distL="114300" distR="114300" simplePos="0" relativeHeight="251657216" behindDoc="1" locked="0" layoutInCell="1" allowOverlap="1" wp14:anchorId="4A771F9C" wp14:editId="57049291">
          <wp:simplePos x="0" y="0"/>
          <wp:positionH relativeFrom="margin">
            <wp:posOffset>-934720</wp:posOffset>
          </wp:positionH>
          <wp:positionV relativeFrom="paragraph">
            <wp:posOffset>-450850</wp:posOffset>
          </wp:positionV>
          <wp:extent cx="7632700" cy="1447800"/>
          <wp:effectExtent l="0" t="0" r="6350" b="0"/>
          <wp:wrapNone/>
          <wp:docPr id="3" name="Picture 3" descr="SANC LETTERHEAD AAAAAA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NC LETTERHEAD AAAAAAA-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2700" cy="1447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627EEE8A"/>
    <w:lvl w:ilvl="0">
      <w:numFmt w:val="bullet"/>
      <w:lvlText w:val="*"/>
      <w:lvlJc w:val="left"/>
    </w:lvl>
  </w:abstractNum>
  <w:abstractNum w:abstractNumId="1" w15:restartNumberingAfterBreak="0">
    <w:nsid w:val="010E1D88"/>
    <w:multiLevelType w:val="hybridMultilevel"/>
    <w:tmpl w:val="510E1014"/>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2" w15:restartNumberingAfterBreak="0">
    <w:nsid w:val="0D9A7330"/>
    <w:multiLevelType w:val="hybridMultilevel"/>
    <w:tmpl w:val="9BCEB146"/>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3" w15:restartNumberingAfterBreak="0">
    <w:nsid w:val="15B74FB2"/>
    <w:multiLevelType w:val="hybridMultilevel"/>
    <w:tmpl w:val="03927208"/>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 w15:restartNumberingAfterBreak="0">
    <w:nsid w:val="164E74E2"/>
    <w:multiLevelType w:val="hybridMultilevel"/>
    <w:tmpl w:val="952C611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5" w15:restartNumberingAfterBreak="0">
    <w:nsid w:val="251A119C"/>
    <w:multiLevelType w:val="hybridMultilevel"/>
    <w:tmpl w:val="907A312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27E93EA9"/>
    <w:multiLevelType w:val="hybridMultilevel"/>
    <w:tmpl w:val="1FAE9D84"/>
    <w:lvl w:ilvl="0" w:tplc="1C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431682"/>
    <w:multiLevelType w:val="hybridMultilevel"/>
    <w:tmpl w:val="561490C4"/>
    <w:lvl w:ilvl="0" w:tplc="1C090017">
      <w:start w:val="1"/>
      <w:numFmt w:val="lowerLetter"/>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15:restartNumberingAfterBreak="0">
    <w:nsid w:val="2D3200BB"/>
    <w:multiLevelType w:val="hybridMultilevel"/>
    <w:tmpl w:val="8A00AC58"/>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9" w15:restartNumberingAfterBreak="0">
    <w:nsid w:val="2D93259B"/>
    <w:multiLevelType w:val="hybridMultilevel"/>
    <w:tmpl w:val="EC2863B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15:restartNumberingAfterBreak="0">
    <w:nsid w:val="30B25696"/>
    <w:multiLevelType w:val="hybridMultilevel"/>
    <w:tmpl w:val="8B2204E2"/>
    <w:lvl w:ilvl="0" w:tplc="F5568682">
      <w:start w:val="5"/>
      <w:numFmt w:val="bullet"/>
      <w:lvlText w:val="-"/>
      <w:lvlJc w:val="left"/>
      <w:pPr>
        <w:ind w:left="1510" w:hanging="360"/>
      </w:pPr>
      <w:rPr>
        <w:rFonts w:ascii="Calibri" w:eastAsiaTheme="minorEastAsia" w:hAnsi="Calibri" w:cs="Calibri" w:hint="default"/>
        <w:color w:val="13788C"/>
      </w:rPr>
    </w:lvl>
    <w:lvl w:ilvl="1" w:tplc="1C090003" w:tentative="1">
      <w:start w:val="1"/>
      <w:numFmt w:val="bullet"/>
      <w:lvlText w:val="o"/>
      <w:lvlJc w:val="left"/>
      <w:pPr>
        <w:ind w:left="2230" w:hanging="360"/>
      </w:pPr>
      <w:rPr>
        <w:rFonts w:ascii="Courier New" w:hAnsi="Courier New" w:cs="Courier New" w:hint="default"/>
      </w:rPr>
    </w:lvl>
    <w:lvl w:ilvl="2" w:tplc="1C090005" w:tentative="1">
      <w:start w:val="1"/>
      <w:numFmt w:val="bullet"/>
      <w:lvlText w:val=""/>
      <w:lvlJc w:val="left"/>
      <w:pPr>
        <w:ind w:left="2950" w:hanging="360"/>
      </w:pPr>
      <w:rPr>
        <w:rFonts w:ascii="Wingdings" w:hAnsi="Wingdings" w:hint="default"/>
      </w:rPr>
    </w:lvl>
    <w:lvl w:ilvl="3" w:tplc="1C090001" w:tentative="1">
      <w:start w:val="1"/>
      <w:numFmt w:val="bullet"/>
      <w:lvlText w:val=""/>
      <w:lvlJc w:val="left"/>
      <w:pPr>
        <w:ind w:left="3670" w:hanging="360"/>
      </w:pPr>
      <w:rPr>
        <w:rFonts w:ascii="Symbol" w:hAnsi="Symbol" w:hint="default"/>
      </w:rPr>
    </w:lvl>
    <w:lvl w:ilvl="4" w:tplc="1C090003" w:tentative="1">
      <w:start w:val="1"/>
      <w:numFmt w:val="bullet"/>
      <w:lvlText w:val="o"/>
      <w:lvlJc w:val="left"/>
      <w:pPr>
        <w:ind w:left="4390" w:hanging="360"/>
      </w:pPr>
      <w:rPr>
        <w:rFonts w:ascii="Courier New" w:hAnsi="Courier New" w:cs="Courier New" w:hint="default"/>
      </w:rPr>
    </w:lvl>
    <w:lvl w:ilvl="5" w:tplc="1C090005" w:tentative="1">
      <w:start w:val="1"/>
      <w:numFmt w:val="bullet"/>
      <w:lvlText w:val=""/>
      <w:lvlJc w:val="left"/>
      <w:pPr>
        <w:ind w:left="5110" w:hanging="360"/>
      </w:pPr>
      <w:rPr>
        <w:rFonts w:ascii="Wingdings" w:hAnsi="Wingdings" w:hint="default"/>
      </w:rPr>
    </w:lvl>
    <w:lvl w:ilvl="6" w:tplc="1C090001" w:tentative="1">
      <w:start w:val="1"/>
      <w:numFmt w:val="bullet"/>
      <w:lvlText w:val=""/>
      <w:lvlJc w:val="left"/>
      <w:pPr>
        <w:ind w:left="5830" w:hanging="360"/>
      </w:pPr>
      <w:rPr>
        <w:rFonts w:ascii="Symbol" w:hAnsi="Symbol" w:hint="default"/>
      </w:rPr>
    </w:lvl>
    <w:lvl w:ilvl="7" w:tplc="1C090003" w:tentative="1">
      <w:start w:val="1"/>
      <w:numFmt w:val="bullet"/>
      <w:lvlText w:val="o"/>
      <w:lvlJc w:val="left"/>
      <w:pPr>
        <w:ind w:left="6550" w:hanging="360"/>
      </w:pPr>
      <w:rPr>
        <w:rFonts w:ascii="Courier New" w:hAnsi="Courier New" w:cs="Courier New" w:hint="default"/>
      </w:rPr>
    </w:lvl>
    <w:lvl w:ilvl="8" w:tplc="1C090005" w:tentative="1">
      <w:start w:val="1"/>
      <w:numFmt w:val="bullet"/>
      <w:lvlText w:val=""/>
      <w:lvlJc w:val="left"/>
      <w:pPr>
        <w:ind w:left="7270" w:hanging="360"/>
      </w:pPr>
      <w:rPr>
        <w:rFonts w:ascii="Wingdings" w:hAnsi="Wingdings" w:hint="default"/>
      </w:rPr>
    </w:lvl>
  </w:abstractNum>
  <w:abstractNum w:abstractNumId="11" w15:restartNumberingAfterBreak="0">
    <w:nsid w:val="34FF5AD9"/>
    <w:multiLevelType w:val="hybridMultilevel"/>
    <w:tmpl w:val="EEF4A85E"/>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2" w15:restartNumberingAfterBreak="0">
    <w:nsid w:val="35C8760E"/>
    <w:multiLevelType w:val="hybridMultilevel"/>
    <w:tmpl w:val="E7600D98"/>
    <w:lvl w:ilvl="0" w:tplc="E86649E8">
      <w:start w:val="1"/>
      <w:numFmt w:val="lowerLetter"/>
      <w:lvlText w:val="%1)"/>
      <w:lvlJc w:val="left"/>
      <w:pPr>
        <w:ind w:left="720" w:hanging="360"/>
      </w:pPr>
      <w:rPr>
        <w:rFonts w:ascii="Calibri" w:eastAsia="Calibri" w:hAnsi="Calibri" w:cs="Times New Roman" w:hint="default"/>
        <w:b/>
        <w:color w:val="auto"/>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3" w15:restartNumberingAfterBreak="0">
    <w:nsid w:val="3AC37DBF"/>
    <w:multiLevelType w:val="hybridMultilevel"/>
    <w:tmpl w:val="D876C16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4" w15:restartNumberingAfterBreak="0">
    <w:nsid w:val="417D1E9D"/>
    <w:multiLevelType w:val="hybridMultilevel"/>
    <w:tmpl w:val="3858E1FA"/>
    <w:lvl w:ilvl="0" w:tplc="1C090001">
      <w:start w:val="1"/>
      <w:numFmt w:val="bullet"/>
      <w:lvlText w:val=""/>
      <w:lvlJc w:val="left"/>
      <w:pPr>
        <w:ind w:left="360" w:hanging="360"/>
      </w:pPr>
      <w:rPr>
        <w:rFonts w:ascii="Symbol" w:hAnsi="Symbol" w:hint="default"/>
      </w:rPr>
    </w:lvl>
    <w:lvl w:ilvl="1" w:tplc="1C090003">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5" w15:restartNumberingAfterBreak="0">
    <w:nsid w:val="447F0580"/>
    <w:multiLevelType w:val="hybridMultilevel"/>
    <w:tmpl w:val="5734F7A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15:restartNumberingAfterBreak="0">
    <w:nsid w:val="46EE5607"/>
    <w:multiLevelType w:val="hybridMultilevel"/>
    <w:tmpl w:val="24CE7B9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480D6961"/>
    <w:multiLevelType w:val="hybridMultilevel"/>
    <w:tmpl w:val="0210713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8" w15:restartNumberingAfterBreak="0">
    <w:nsid w:val="4BBD61A8"/>
    <w:multiLevelType w:val="hybridMultilevel"/>
    <w:tmpl w:val="7766119C"/>
    <w:lvl w:ilvl="0" w:tplc="6E3A10DC">
      <w:start w:val="1"/>
      <w:numFmt w:val="lowerRoman"/>
      <w:lvlText w:val="%1)"/>
      <w:lvlJc w:val="right"/>
      <w:pPr>
        <w:ind w:left="720" w:hanging="360"/>
      </w:pPr>
      <w:rPr>
        <w:rFonts w:ascii="Arial" w:eastAsiaTheme="minorHAnsi" w:hAnsi="Arial" w:cs="Arial"/>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4CA87E61"/>
    <w:multiLevelType w:val="hybridMultilevel"/>
    <w:tmpl w:val="135877A2"/>
    <w:lvl w:ilvl="0" w:tplc="CA6E93AE">
      <w:start w:val="1"/>
      <w:numFmt w:val="decimal"/>
      <w:lvlText w:val="%1."/>
      <w:lvlJc w:val="left"/>
      <w:pPr>
        <w:ind w:left="360" w:hanging="360"/>
      </w:pPr>
      <w:rPr>
        <w:rFonts w:asciiTheme="minorHAnsi" w:hAnsiTheme="minorHAnsi"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20" w15:restartNumberingAfterBreak="0">
    <w:nsid w:val="4D4819DE"/>
    <w:multiLevelType w:val="hybridMultilevel"/>
    <w:tmpl w:val="3DF442EC"/>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21" w15:restartNumberingAfterBreak="0">
    <w:nsid w:val="52EA2FDF"/>
    <w:multiLevelType w:val="hybridMultilevel"/>
    <w:tmpl w:val="9E409472"/>
    <w:lvl w:ilvl="0" w:tplc="1C090017">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2" w15:restartNumberingAfterBreak="0">
    <w:nsid w:val="547D16A5"/>
    <w:multiLevelType w:val="hybridMultilevel"/>
    <w:tmpl w:val="E532345C"/>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3" w15:restartNumberingAfterBreak="0">
    <w:nsid w:val="56426835"/>
    <w:multiLevelType w:val="hybridMultilevel"/>
    <w:tmpl w:val="3DD8E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F64E90"/>
    <w:multiLevelType w:val="hybridMultilevel"/>
    <w:tmpl w:val="3DAA357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5" w15:restartNumberingAfterBreak="0">
    <w:nsid w:val="5F10235D"/>
    <w:multiLevelType w:val="hybridMultilevel"/>
    <w:tmpl w:val="A6965E36"/>
    <w:lvl w:ilvl="0" w:tplc="E56AD11C">
      <w:start w:val="5"/>
      <w:numFmt w:val="bullet"/>
      <w:lvlText w:val="-"/>
      <w:lvlJc w:val="left"/>
      <w:pPr>
        <w:ind w:left="1510" w:hanging="360"/>
      </w:pPr>
      <w:rPr>
        <w:rFonts w:ascii="Calibri" w:eastAsiaTheme="minorEastAsia" w:hAnsi="Calibri" w:cs="Calibri" w:hint="default"/>
      </w:rPr>
    </w:lvl>
    <w:lvl w:ilvl="1" w:tplc="1C090003" w:tentative="1">
      <w:start w:val="1"/>
      <w:numFmt w:val="bullet"/>
      <w:lvlText w:val="o"/>
      <w:lvlJc w:val="left"/>
      <w:pPr>
        <w:ind w:left="2230" w:hanging="360"/>
      </w:pPr>
      <w:rPr>
        <w:rFonts w:ascii="Courier New" w:hAnsi="Courier New" w:cs="Courier New" w:hint="default"/>
      </w:rPr>
    </w:lvl>
    <w:lvl w:ilvl="2" w:tplc="1C090005" w:tentative="1">
      <w:start w:val="1"/>
      <w:numFmt w:val="bullet"/>
      <w:lvlText w:val=""/>
      <w:lvlJc w:val="left"/>
      <w:pPr>
        <w:ind w:left="2950" w:hanging="360"/>
      </w:pPr>
      <w:rPr>
        <w:rFonts w:ascii="Wingdings" w:hAnsi="Wingdings" w:hint="default"/>
      </w:rPr>
    </w:lvl>
    <w:lvl w:ilvl="3" w:tplc="1C090001" w:tentative="1">
      <w:start w:val="1"/>
      <w:numFmt w:val="bullet"/>
      <w:lvlText w:val=""/>
      <w:lvlJc w:val="left"/>
      <w:pPr>
        <w:ind w:left="3670" w:hanging="360"/>
      </w:pPr>
      <w:rPr>
        <w:rFonts w:ascii="Symbol" w:hAnsi="Symbol" w:hint="default"/>
      </w:rPr>
    </w:lvl>
    <w:lvl w:ilvl="4" w:tplc="1C090003" w:tentative="1">
      <w:start w:val="1"/>
      <w:numFmt w:val="bullet"/>
      <w:lvlText w:val="o"/>
      <w:lvlJc w:val="left"/>
      <w:pPr>
        <w:ind w:left="4390" w:hanging="360"/>
      </w:pPr>
      <w:rPr>
        <w:rFonts w:ascii="Courier New" w:hAnsi="Courier New" w:cs="Courier New" w:hint="default"/>
      </w:rPr>
    </w:lvl>
    <w:lvl w:ilvl="5" w:tplc="1C090005" w:tentative="1">
      <w:start w:val="1"/>
      <w:numFmt w:val="bullet"/>
      <w:lvlText w:val=""/>
      <w:lvlJc w:val="left"/>
      <w:pPr>
        <w:ind w:left="5110" w:hanging="360"/>
      </w:pPr>
      <w:rPr>
        <w:rFonts w:ascii="Wingdings" w:hAnsi="Wingdings" w:hint="default"/>
      </w:rPr>
    </w:lvl>
    <w:lvl w:ilvl="6" w:tplc="1C090001" w:tentative="1">
      <w:start w:val="1"/>
      <w:numFmt w:val="bullet"/>
      <w:lvlText w:val=""/>
      <w:lvlJc w:val="left"/>
      <w:pPr>
        <w:ind w:left="5830" w:hanging="360"/>
      </w:pPr>
      <w:rPr>
        <w:rFonts w:ascii="Symbol" w:hAnsi="Symbol" w:hint="default"/>
      </w:rPr>
    </w:lvl>
    <w:lvl w:ilvl="7" w:tplc="1C090003" w:tentative="1">
      <w:start w:val="1"/>
      <w:numFmt w:val="bullet"/>
      <w:lvlText w:val="o"/>
      <w:lvlJc w:val="left"/>
      <w:pPr>
        <w:ind w:left="6550" w:hanging="360"/>
      </w:pPr>
      <w:rPr>
        <w:rFonts w:ascii="Courier New" w:hAnsi="Courier New" w:cs="Courier New" w:hint="default"/>
      </w:rPr>
    </w:lvl>
    <w:lvl w:ilvl="8" w:tplc="1C090005" w:tentative="1">
      <w:start w:val="1"/>
      <w:numFmt w:val="bullet"/>
      <w:lvlText w:val=""/>
      <w:lvlJc w:val="left"/>
      <w:pPr>
        <w:ind w:left="7270" w:hanging="360"/>
      </w:pPr>
      <w:rPr>
        <w:rFonts w:ascii="Wingdings" w:hAnsi="Wingdings" w:hint="default"/>
      </w:rPr>
    </w:lvl>
  </w:abstractNum>
  <w:abstractNum w:abstractNumId="26" w15:restartNumberingAfterBreak="0">
    <w:nsid w:val="609B6774"/>
    <w:multiLevelType w:val="hybridMultilevel"/>
    <w:tmpl w:val="1EE22E9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7" w15:restartNumberingAfterBreak="0">
    <w:nsid w:val="66C13E26"/>
    <w:multiLevelType w:val="hybridMultilevel"/>
    <w:tmpl w:val="CE80A81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8" w15:restartNumberingAfterBreak="0">
    <w:nsid w:val="66DE1213"/>
    <w:multiLevelType w:val="hybridMultilevel"/>
    <w:tmpl w:val="448885DC"/>
    <w:lvl w:ilvl="0" w:tplc="1C090001">
      <w:start w:val="1"/>
      <w:numFmt w:val="bullet"/>
      <w:lvlText w:val=""/>
      <w:lvlJc w:val="left"/>
      <w:pPr>
        <w:ind w:left="1440" w:hanging="360"/>
      </w:pPr>
      <w:rPr>
        <w:rFonts w:ascii="Symbol" w:hAnsi="Symbol" w:hint="default"/>
      </w:rPr>
    </w:lvl>
    <w:lvl w:ilvl="1" w:tplc="1C090003">
      <w:start w:val="1"/>
      <w:numFmt w:val="bullet"/>
      <w:lvlText w:val="o"/>
      <w:lvlJc w:val="left"/>
      <w:pPr>
        <w:ind w:left="107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29" w15:restartNumberingAfterBreak="0">
    <w:nsid w:val="6A906F14"/>
    <w:multiLevelType w:val="hybridMultilevel"/>
    <w:tmpl w:val="52F2898A"/>
    <w:lvl w:ilvl="0" w:tplc="1C090001">
      <w:start w:val="1"/>
      <w:numFmt w:val="bullet"/>
      <w:lvlText w:val=""/>
      <w:lvlJc w:val="left"/>
      <w:pPr>
        <w:ind w:left="1146" w:hanging="360"/>
      </w:pPr>
      <w:rPr>
        <w:rFonts w:ascii="Symbol" w:hAnsi="Symbol" w:hint="default"/>
      </w:rPr>
    </w:lvl>
    <w:lvl w:ilvl="1" w:tplc="1C090003" w:tentative="1">
      <w:start w:val="1"/>
      <w:numFmt w:val="bullet"/>
      <w:lvlText w:val="o"/>
      <w:lvlJc w:val="left"/>
      <w:pPr>
        <w:ind w:left="1866" w:hanging="360"/>
      </w:pPr>
      <w:rPr>
        <w:rFonts w:ascii="Courier New" w:hAnsi="Courier New" w:cs="Courier New" w:hint="default"/>
      </w:rPr>
    </w:lvl>
    <w:lvl w:ilvl="2" w:tplc="1C090005" w:tentative="1">
      <w:start w:val="1"/>
      <w:numFmt w:val="bullet"/>
      <w:lvlText w:val=""/>
      <w:lvlJc w:val="left"/>
      <w:pPr>
        <w:ind w:left="2586" w:hanging="360"/>
      </w:pPr>
      <w:rPr>
        <w:rFonts w:ascii="Wingdings" w:hAnsi="Wingdings" w:hint="default"/>
      </w:rPr>
    </w:lvl>
    <w:lvl w:ilvl="3" w:tplc="1C090001" w:tentative="1">
      <w:start w:val="1"/>
      <w:numFmt w:val="bullet"/>
      <w:lvlText w:val=""/>
      <w:lvlJc w:val="left"/>
      <w:pPr>
        <w:ind w:left="3306" w:hanging="360"/>
      </w:pPr>
      <w:rPr>
        <w:rFonts w:ascii="Symbol" w:hAnsi="Symbol" w:hint="default"/>
      </w:rPr>
    </w:lvl>
    <w:lvl w:ilvl="4" w:tplc="1C090003" w:tentative="1">
      <w:start w:val="1"/>
      <w:numFmt w:val="bullet"/>
      <w:lvlText w:val="o"/>
      <w:lvlJc w:val="left"/>
      <w:pPr>
        <w:ind w:left="4026" w:hanging="360"/>
      </w:pPr>
      <w:rPr>
        <w:rFonts w:ascii="Courier New" w:hAnsi="Courier New" w:cs="Courier New" w:hint="default"/>
      </w:rPr>
    </w:lvl>
    <w:lvl w:ilvl="5" w:tplc="1C090005" w:tentative="1">
      <w:start w:val="1"/>
      <w:numFmt w:val="bullet"/>
      <w:lvlText w:val=""/>
      <w:lvlJc w:val="left"/>
      <w:pPr>
        <w:ind w:left="4746" w:hanging="360"/>
      </w:pPr>
      <w:rPr>
        <w:rFonts w:ascii="Wingdings" w:hAnsi="Wingdings" w:hint="default"/>
      </w:rPr>
    </w:lvl>
    <w:lvl w:ilvl="6" w:tplc="1C090001" w:tentative="1">
      <w:start w:val="1"/>
      <w:numFmt w:val="bullet"/>
      <w:lvlText w:val=""/>
      <w:lvlJc w:val="left"/>
      <w:pPr>
        <w:ind w:left="5466" w:hanging="360"/>
      </w:pPr>
      <w:rPr>
        <w:rFonts w:ascii="Symbol" w:hAnsi="Symbol" w:hint="default"/>
      </w:rPr>
    </w:lvl>
    <w:lvl w:ilvl="7" w:tplc="1C090003" w:tentative="1">
      <w:start w:val="1"/>
      <w:numFmt w:val="bullet"/>
      <w:lvlText w:val="o"/>
      <w:lvlJc w:val="left"/>
      <w:pPr>
        <w:ind w:left="6186" w:hanging="360"/>
      </w:pPr>
      <w:rPr>
        <w:rFonts w:ascii="Courier New" w:hAnsi="Courier New" w:cs="Courier New" w:hint="default"/>
      </w:rPr>
    </w:lvl>
    <w:lvl w:ilvl="8" w:tplc="1C090005" w:tentative="1">
      <w:start w:val="1"/>
      <w:numFmt w:val="bullet"/>
      <w:lvlText w:val=""/>
      <w:lvlJc w:val="left"/>
      <w:pPr>
        <w:ind w:left="6906" w:hanging="360"/>
      </w:pPr>
      <w:rPr>
        <w:rFonts w:ascii="Wingdings" w:hAnsi="Wingdings" w:hint="default"/>
      </w:rPr>
    </w:lvl>
  </w:abstractNum>
  <w:abstractNum w:abstractNumId="30" w15:restartNumberingAfterBreak="0">
    <w:nsid w:val="72060ED9"/>
    <w:multiLevelType w:val="hybridMultilevel"/>
    <w:tmpl w:val="E7B82ACC"/>
    <w:lvl w:ilvl="0" w:tplc="1C090001">
      <w:start w:val="1"/>
      <w:numFmt w:val="bullet"/>
      <w:lvlText w:val=""/>
      <w:lvlJc w:val="left"/>
      <w:pPr>
        <w:ind w:left="360" w:hanging="360"/>
      </w:pPr>
      <w:rPr>
        <w:rFonts w:ascii="Symbol" w:hAnsi="Symbol" w:hint="default"/>
      </w:rPr>
    </w:lvl>
    <w:lvl w:ilvl="1" w:tplc="34B670C2">
      <w:numFmt w:val="bullet"/>
      <w:lvlText w:val="•"/>
      <w:lvlJc w:val="left"/>
      <w:pPr>
        <w:ind w:left="1440" w:hanging="720"/>
      </w:pPr>
      <w:rPr>
        <w:rFonts w:ascii="Calibri" w:eastAsiaTheme="minorEastAsia" w:hAnsi="Calibri" w:cs="Calibri"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1" w15:restartNumberingAfterBreak="0">
    <w:nsid w:val="75547436"/>
    <w:multiLevelType w:val="hybridMultilevel"/>
    <w:tmpl w:val="E19CC008"/>
    <w:lvl w:ilvl="0" w:tplc="1C090001">
      <w:start w:val="1"/>
      <w:numFmt w:val="bullet"/>
      <w:lvlText w:val=""/>
      <w:lvlJc w:val="left"/>
      <w:pPr>
        <w:ind w:left="360" w:hanging="360"/>
      </w:pPr>
      <w:rPr>
        <w:rFonts w:ascii="Symbol" w:hAnsi="Symbol" w:hint="default"/>
      </w:rPr>
    </w:lvl>
    <w:lvl w:ilvl="1" w:tplc="882A3E2A">
      <w:numFmt w:val="bullet"/>
      <w:lvlText w:val="•"/>
      <w:lvlJc w:val="left"/>
      <w:pPr>
        <w:ind w:left="1440" w:hanging="720"/>
      </w:pPr>
      <w:rPr>
        <w:rFonts w:ascii="Calibri" w:eastAsiaTheme="minorEastAsia" w:hAnsi="Calibri" w:cstheme="minorHAnsi"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2" w15:restartNumberingAfterBreak="0">
    <w:nsid w:val="76FA2136"/>
    <w:multiLevelType w:val="hybridMultilevel"/>
    <w:tmpl w:val="8D10414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3" w15:restartNumberingAfterBreak="0">
    <w:nsid w:val="791D2571"/>
    <w:multiLevelType w:val="hybridMultilevel"/>
    <w:tmpl w:val="22D217F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4" w15:restartNumberingAfterBreak="0">
    <w:nsid w:val="7FC57312"/>
    <w:multiLevelType w:val="hybridMultilevel"/>
    <w:tmpl w:val="040488A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20"/>
  </w:num>
  <w:num w:numId="2">
    <w:abstractNumId w:val="2"/>
  </w:num>
  <w:num w:numId="3">
    <w:abstractNumId w:val="1"/>
  </w:num>
  <w:num w:numId="4">
    <w:abstractNumId w:val="32"/>
  </w:num>
  <w:num w:numId="5">
    <w:abstractNumId w:val="13"/>
  </w:num>
  <w:num w:numId="6">
    <w:abstractNumId w:val="22"/>
  </w:num>
  <w:num w:numId="7">
    <w:abstractNumId w:val="6"/>
  </w:num>
  <w:num w:numId="8">
    <w:abstractNumId w:val="9"/>
  </w:num>
  <w:num w:numId="9">
    <w:abstractNumId w:val="10"/>
  </w:num>
  <w:num w:numId="10">
    <w:abstractNumId w:val="25"/>
  </w:num>
  <w:num w:numId="11">
    <w:abstractNumId w:val="33"/>
  </w:num>
  <w:num w:numId="12">
    <w:abstractNumId w:val="28"/>
  </w:num>
  <w:num w:numId="13">
    <w:abstractNumId w:val="15"/>
  </w:num>
  <w:num w:numId="14">
    <w:abstractNumId w:val="0"/>
    <w:lvlOverride w:ilvl="0">
      <w:lvl w:ilvl="0">
        <w:numFmt w:val="bullet"/>
        <w:lvlText w:val=""/>
        <w:legacy w:legacy="1" w:legacySpace="0" w:legacyIndent="360"/>
        <w:lvlJc w:val="left"/>
        <w:rPr>
          <w:rFonts w:ascii="Symbol" w:hAnsi="Symbol" w:hint="default"/>
        </w:rPr>
      </w:lvl>
    </w:lvlOverride>
  </w:num>
  <w:num w:numId="15">
    <w:abstractNumId w:val="8"/>
  </w:num>
  <w:num w:numId="16">
    <w:abstractNumId w:val="23"/>
  </w:num>
  <w:num w:numId="17">
    <w:abstractNumId w:val="31"/>
  </w:num>
  <w:num w:numId="18">
    <w:abstractNumId w:val="30"/>
  </w:num>
  <w:num w:numId="19">
    <w:abstractNumId w:val="30"/>
  </w:num>
  <w:num w:numId="20">
    <w:abstractNumId w:val="11"/>
  </w:num>
  <w:num w:numId="21">
    <w:abstractNumId w:val="24"/>
  </w:num>
  <w:num w:numId="22">
    <w:abstractNumId w:val="3"/>
  </w:num>
  <w:num w:numId="23">
    <w:abstractNumId w:val="14"/>
  </w:num>
  <w:num w:numId="24">
    <w:abstractNumId w:val="4"/>
  </w:num>
  <w:num w:numId="25">
    <w:abstractNumId w:val="16"/>
  </w:num>
  <w:num w:numId="26">
    <w:abstractNumId w:val="18"/>
  </w:num>
  <w:num w:numId="27">
    <w:abstractNumId w:val="34"/>
  </w:num>
  <w:num w:numId="28">
    <w:abstractNumId w:val="7"/>
  </w:num>
  <w:num w:numId="29">
    <w:abstractNumId w:val="29"/>
  </w:num>
  <w:num w:numId="30">
    <w:abstractNumId w:val="21"/>
  </w:num>
  <w:num w:numId="31">
    <w:abstractNumId w:val="12"/>
  </w:num>
  <w:num w:numId="32">
    <w:abstractNumId w:val="5"/>
  </w:num>
  <w:num w:numId="33">
    <w:abstractNumId w:val="26"/>
  </w:num>
  <w:num w:numId="34">
    <w:abstractNumId w:val="17"/>
  </w:num>
  <w:num w:numId="35">
    <w:abstractNumId w:val="27"/>
  </w:num>
  <w:num w:numId="3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6"/>
  <w:proofState w:spelling="clean" w:grammar="clean"/>
  <w:attachedTemplate r:id="rId1"/>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02A2"/>
    <w:rsid w:val="00012231"/>
    <w:rsid w:val="000145B5"/>
    <w:rsid w:val="000178D8"/>
    <w:rsid w:val="00032FC7"/>
    <w:rsid w:val="00035691"/>
    <w:rsid w:val="00054713"/>
    <w:rsid w:val="00055DB2"/>
    <w:rsid w:val="000824D8"/>
    <w:rsid w:val="0009672F"/>
    <w:rsid w:val="0009729F"/>
    <w:rsid w:val="000C1826"/>
    <w:rsid w:val="000C1C83"/>
    <w:rsid w:val="000C5702"/>
    <w:rsid w:val="000D2322"/>
    <w:rsid w:val="000E0E91"/>
    <w:rsid w:val="000E343A"/>
    <w:rsid w:val="000F59E0"/>
    <w:rsid w:val="00117B7A"/>
    <w:rsid w:val="00121952"/>
    <w:rsid w:val="001318D9"/>
    <w:rsid w:val="00140A6F"/>
    <w:rsid w:val="00151C30"/>
    <w:rsid w:val="00182D0A"/>
    <w:rsid w:val="00184349"/>
    <w:rsid w:val="001922EF"/>
    <w:rsid w:val="00193F53"/>
    <w:rsid w:val="00194122"/>
    <w:rsid w:val="001A0567"/>
    <w:rsid w:val="001A44F5"/>
    <w:rsid w:val="001A7EE8"/>
    <w:rsid w:val="001B2A8C"/>
    <w:rsid w:val="001B2D9F"/>
    <w:rsid w:val="001D0CC7"/>
    <w:rsid w:val="001E0B7C"/>
    <w:rsid w:val="001E6356"/>
    <w:rsid w:val="001E644D"/>
    <w:rsid w:val="001F4230"/>
    <w:rsid w:val="002105F7"/>
    <w:rsid w:val="00211AFC"/>
    <w:rsid w:val="002135E0"/>
    <w:rsid w:val="00215111"/>
    <w:rsid w:val="002158EE"/>
    <w:rsid w:val="00217FE0"/>
    <w:rsid w:val="002269CA"/>
    <w:rsid w:val="002318AF"/>
    <w:rsid w:val="00244DED"/>
    <w:rsid w:val="00247222"/>
    <w:rsid w:val="00257A62"/>
    <w:rsid w:val="002604BB"/>
    <w:rsid w:val="002647D6"/>
    <w:rsid w:val="00270922"/>
    <w:rsid w:val="00270F67"/>
    <w:rsid w:val="00283100"/>
    <w:rsid w:val="00285552"/>
    <w:rsid w:val="002936CC"/>
    <w:rsid w:val="002B2397"/>
    <w:rsid w:val="002B2EA5"/>
    <w:rsid w:val="002C038D"/>
    <w:rsid w:val="002D7AF3"/>
    <w:rsid w:val="002E2005"/>
    <w:rsid w:val="002E61F4"/>
    <w:rsid w:val="002F1DB8"/>
    <w:rsid w:val="002F2B1C"/>
    <w:rsid w:val="00306CA9"/>
    <w:rsid w:val="00315CC2"/>
    <w:rsid w:val="00324713"/>
    <w:rsid w:val="00342CB9"/>
    <w:rsid w:val="00346444"/>
    <w:rsid w:val="00365822"/>
    <w:rsid w:val="00374CD6"/>
    <w:rsid w:val="0037646A"/>
    <w:rsid w:val="00376964"/>
    <w:rsid w:val="0038223A"/>
    <w:rsid w:val="003B3D2B"/>
    <w:rsid w:val="003E1964"/>
    <w:rsid w:val="003E25EE"/>
    <w:rsid w:val="003E77DB"/>
    <w:rsid w:val="003F0A1B"/>
    <w:rsid w:val="003F118D"/>
    <w:rsid w:val="003F3222"/>
    <w:rsid w:val="003F3CCF"/>
    <w:rsid w:val="0041005B"/>
    <w:rsid w:val="00414F42"/>
    <w:rsid w:val="00416CFC"/>
    <w:rsid w:val="00422E63"/>
    <w:rsid w:val="00444A93"/>
    <w:rsid w:val="0046588B"/>
    <w:rsid w:val="004804B3"/>
    <w:rsid w:val="004A6678"/>
    <w:rsid w:val="004B3395"/>
    <w:rsid w:val="004B7CE5"/>
    <w:rsid w:val="004C6A72"/>
    <w:rsid w:val="004D5B8B"/>
    <w:rsid w:val="004E4677"/>
    <w:rsid w:val="004F044B"/>
    <w:rsid w:val="004F25FA"/>
    <w:rsid w:val="004F4DAC"/>
    <w:rsid w:val="004F7A7A"/>
    <w:rsid w:val="005058B4"/>
    <w:rsid w:val="00505CCB"/>
    <w:rsid w:val="00523E67"/>
    <w:rsid w:val="005248DF"/>
    <w:rsid w:val="00526010"/>
    <w:rsid w:val="005264BE"/>
    <w:rsid w:val="00527129"/>
    <w:rsid w:val="00550621"/>
    <w:rsid w:val="005552A1"/>
    <w:rsid w:val="00562206"/>
    <w:rsid w:val="00562E60"/>
    <w:rsid w:val="00567D9D"/>
    <w:rsid w:val="00586211"/>
    <w:rsid w:val="00591AB7"/>
    <w:rsid w:val="005B105F"/>
    <w:rsid w:val="005C3829"/>
    <w:rsid w:val="005E41D5"/>
    <w:rsid w:val="005E7BF6"/>
    <w:rsid w:val="005F1998"/>
    <w:rsid w:val="005F6452"/>
    <w:rsid w:val="00603475"/>
    <w:rsid w:val="006058E8"/>
    <w:rsid w:val="006223D3"/>
    <w:rsid w:val="006246C6"/>
    <w:rsid w:val="00625C1F"/>
    <w:rsid w:val="0062781C"/>
    <w:rsid w:val="006347DF"/>
    <w:rsid w:val="00635029"/>
    <w:rsid w:val="00647710"/>
    <w:rsid w:val="00650D75"/>
    <w:rsid w:val="00654AC3"/>
    <w:rsid w:val="0065583C"/>
    <w:rsid w:val="00673CD8"/>
    <w:rsid w:val="00675D27"/>
    <w:rsid w:val="00682852"/>
    <w:rsid w:val="00686675"/>
    <w:rsid w:val="006930A6"/>
    <w:rsid w:val="006A2FB1"/>
    <w:rsid w:val="006C23CA"/>
    <w:rsid w:val="006C4DBC"/>
    <w:rsid w:val="006D1BA1"/>
    <w:rsid w:val="006D2D9E"/>
    <w:rsid w:val="006D431D"/>
    <w:rsid w:val="006E12A1"/>
    <w:rsid w:val="006E2B8D"/>
    <w:rsid w:val="006E3812"/>
    <w:rsid w:val="006F1C20"/>
    <w:rsid w:val="006F2753"/>
    <w:rsid w:val="006F5B12"/>
    <w:rsid w:val="00713172"/>
    <w:rsid w:val="00717291"/>
    <w:rsid w:val="007324FB"/>
    <w:rsid w:val="00741D0C"/>
    <w:rsid w:val="00744BB5"/>
    <w:rsid w:val="007475E7"/>
    <w:rsid w:val="00755547"/>
    <w:rsid w:val="007569D6"/>
    <w:rsid w:val="00757ECC"/>
    <w:rsid w:val="007649F7"/>
    <w:rsid w:val="00773CB6"/>
    <w:rsid w:val="0078078F"/>
    <w:rsid w:val="00784298"/>
    <w:rsid w:val="007919E7"/>
    <w:rsid w:val="007951D2"/>
    <w:rsid w:val="007954D9"/>
    <w:rsid w:val="00796E28"/>
    <w:rsid w:val="007C25A5"/>
    <w:rsid w:val="007C27D5"/>
    <w:rsid w:val="007E4352"/>
    <w:rsid w:val="007E5B2C"/>
    <w:rsid w:val="007E72ED"/>
    <w:rsid w:val="007F11A7"/>
    <w:rsid w:val="007F31A1"/>
    <w:rsid w:val="00800039"/>
    <w:rsid w:val="008159C6"/>
    <w:rsid w:val="008170FB"/>
    <w:rsid w:val="00826CC5"/>
    <w:rsid w:val="00827DE7"/>
    <w:rsid w:val="008327E9"/>
    <w:rsid w:val="00834C54"/>
    <w:rsid w:val="00857931"/>
    <w:rsid w:val="00860B9A"/>
    <w:rsid w:val="00862C67"/>
    <w:rsid w:val="00890467"/>
    <w:rsid w:val="0089388E"/>
    <w:rsid w:val="00894C61"/>
    <w:rsid w:val="00895B6A"/>
    <w:rsid w:val="008A0867"/>
    <w:rsid w:val="008A0A62"/>
    <w:rsid w:val="008A5F74"/>
    <w:rsid w:val="008B01E1"/>
    <w:rsid w:val="008B2634"/>
    <w:rsid w:val="008B2F03"/>
    <w:rsid w:val="008B70E2"/>
    <w:rsid w:val="008C2919"/>
    <w:rsid w:val="008E67E9"/>
    <w:rsid w:val="008F22FE"/>
    <w:rsid w:val="008F347F"/>
    <w:rsid w:val="008F6A90"/>
    <w:rsid w:val="00906B1B"/>
    <w:rsid w:val="00922FF2"/>
    <w:rsid w:val="009378E5"/>
    <w:rsid w:val="00942A4E"/>
    <w:rsid w:val="00954EFC"/>
    <w:rsid w:val="00960C2D"/>
    <w:rsid w:val="00961767"/>
    <w:rsid w:val="00964560"/>
    <w:rsid w:val="00973591"/>
    <w:rsid w:val="00973687"/>
    <w:rsid w:val="00981E69"/>
    <w:rsid w:val="00983140"/>
    <w:rsid w:val="00983B45"/>
    <w:rsid w:val="009867EF"/>
    <w:rsid w:val="009958FB"/>
    <w:rsid w:val="009B0ACA"/>
    <w:rsid w:val="009B1541"/>
    <w:rsid w:val="009B2CE8"/>
    <w:rsid w:val="009B2DD0"/>
    <w:rsid w:val="009C4197"/>
    <w:rsid w:val="009D1826"/>
    <w:rsid w:val="009E7EB8"/>
    <w:rsid w:val="009F06B2"/>
    <w:rsid w:val="009F136C"/>
    <w:rsid w:val="009F2E1B"/>
    <w:rsid w:val="00A06A93"/>
    <w:rsid w:val="00A104EC"/>
    <w:rsid w:val="00A112CD"/>
    <w:rsid w:val="00A2127B"/>
    <w:rsid w:val="00A46F86"/>
    <w:rsid w:val="00A52114"/>
    <w:rsid w:val="00A55560"/>
    <w:rsid w:val="00A73DB0"/>
    <w:rsid w:val="00A8036F"/>
    <w:rsid w:val="00A9125F"/>
    <w:rsid w:val="00A927E9"/>
    <w:rsid w:val="00A95559"/>
    <w:rsid w:val="00A97C3E"/>
    <w:rsid w:val="00AB25F1"/>
    <w:rsid w:val="00AC039B"/>
    <w:rsid w:val="00AC0FF8"/>
    <w:rsid w:val="00AC25A0"/>
    <w:rsid w:val="00AC4A70"/>
    <w:rsid w:val="00AC57F0"/>
    <w:rsid w:val="00AC5DCC"/>
    <w:rsid w:val="00AC78EA"/>
    <w:rsid w:val="00AD3F39"/>
    <w:rsid w:val="00AD7DC2"/>
    <w:rsid w:val="00AF3FEC"/>
    <w:rsid w:val="00B02A02"/>
    <w:rsid w:val="00B14581"/>
    <w:rsid w:val="00B2365B"/>
    <w:rsid w:val="00B311B6"/>
    <w:rsid w:val="00B435CA"/>
    <w:rsid w:val="00B54E67"/>
    <w:rsid w:val="00B65BD7"/>
    <w:rsid w:val="00B77D7F"/>
    <w:rsid w:val="00B823C7"/>
    <w:rsid w:val="00BA0A04"/>
    <w:rsid w:val="00BA2C12"/>
    <w:rsid w:val="00BB7F91"/>
    <w:rsid w:val="00BC1713"/>
    <w:rsid w:val="00BC7B62"/>
    <w:rsid w:val="00BD14B5"/>
    <w:rsid w:val="00BD448E"/>
    <w:rsid w:val="00BE7D31"/>
    <w:rsid w:val="00BF7E28"/>
    <w:rsid w:val="00C1317D"/>
    <w:rsid w:val="00C174F5"/>
    <w:rsid w:val="00C21019"/>
    <w:rsid w:val="00C46A4A"/>
    <w:rsid w:val="00C51B86"/>
    <w:rsid w:val="00C72308"/>
    <w:rsid w:val="00C72B5F"/>
    <w:rsid w:val="00C73C0F"/>
    <w:rsid w:val="00C73C93"/>
    <w:rsid w:val="00C752BA"/>
    <w:rsid w:val="00C907CF"/>
    <w:rsid w:val="00C90F8D"/>
    <w:rsid w:val="00C94D7E"/>
    <w:rsid w:val="00C979A0"/>
    <w:rsid w:val="00CA7F21"/>
    <w:rsid w:val="00CB2172"/>
    <w:rsid w:val="00CB5692"/>
    <w:rsid w:val="00CB6AFC"/>
    <w:rsid w:val="00CC2E34"/>
    <w:rsid w:val="00CC3629"/>
    <w:rsid w:val="00CC4F45"/>
    <w:rsid w:val="00CC6E02"/>
    <w:rsid w:val="00CD35F3"/>
    <w:rsid w:val="00CD563B"/>
    <w:rsid w:val="00CD764A"/>
    <w:rsid w:val="00CE537A"/>
    <w:rsid w:val="00CF21FC"/>
    <w:rsid w:val="00CF2E62"/>
    <w:rsid w:val="00D00BC1"/>
    <w:rsid w:val="00D031BC"/>
    <w:rsid w:val="00D04432"/>
    <w:rsid w:val="00D05DE3"/>
    <w:rsid w:val="00D063DF"/>
    <w:rsid w:val="00D14455"/>
    <w:rsid w:val="00D16021"/>
    <w:rsid w:val="00D202A2"/>
    <w:rsid w:val="00D26AAC"/>
    <w:rsid w:val="00D313A6"/>
    <w:rsid w:val="00D43CC1"/>
    <w:rsid w:val="00D62162"/>
    <w:rsid w:val="00D70FE3"/>
    <w:rsid w:val="00D7624E"/>
    <w:rsid w:val="00D7650A"/>
    <w:rsid w:val="00D82E36"/>
    <w:rsid w:val="00D83641"/>
    <w:rsid w:val="00DA58FC"/>
    <w:rsid w:val="00DB6FBB"/>
    <w:rsid w:val="00DD5DE5"/>
    <w:rsid w:val="00E03C41"/>
    <w:rsid w:val="00E0446E"/>
    <w:rsid w:val="00E111E1"/>
    <w:rsid w:val="00E26693"/>
    <w:rsid w:val="00E31206"/>
    <w:rsid w:val="00E37352"/>
    <w:rsid w:val="00E60B33"/>
    <w:rsid w:val="00E6108D"/>
    <w:rsid w:val="00E94A3A"/>
    <w:rsid w:val="00EA0108"/>
    <w:rsid w:val="00EA6BE3"/>
    <w:rsid w:val="00EB44D6"/>
    <w:rsid w:val="00EC13EB"/>
    <w:rsid w:val="00ED5563"/>
    <w:rsid w:val="00ED757E"/>
    <w:rsid w:val="00EE1222"/>
    <w:rsid w:val="00EE2046"/>
    <w:rsid w:val="00EE2D02"/>
    <w:rsid w:val="00EE5F2A"/>
    <w:rsid w:val="00EF2129"/>
    <w:rsid w:val="00EF2DA1"/>
    <w:rsid w:val="00EF6DAE"/>
    <w:rsid w:val="00F014CA"/>
    <w:rsid w:val="00F02745"/>
    <w:rsid w:val="00F047D1"/>
    <w:rsid w:val="00F11B58"/>
    <w:rsid w:val="00F2266A"/>
    <w:rsid w:val="00F22765"/>
    <w:rsid w:val="00F234CE"/>
    <w:rsid w:val="00F23975"/>
    <w:rsid w:val="00F24DAB"/>
    <w:rsid w:val="00F25E2E"/>
    <w:rsid w:val="00F30438"/>
    <w:rsid w:val="00F31471"/>
    <w:rsid w:val="00F317A2"/>
    <w:rsid w:val="00F42F98"/>
    <w:rsid w:val="00F45178"/>
    <w:rsid w:val="00F45E06"/>
    <w:rsid w:val="00F67A87"/>
    <w:rsid w:val="00F7276B"/>
    <w:rsid w:val="00F82D5D"/>
    <w:rsid w:val="00F940C3"/>
    <w:rsid w:val="00F975BE"/>
    <w:rsid w:val="00FA5812"/>
    <w:rsid w:val="00FB7F4E"/>
    <w:rsid w:val="00FC4E11"/>
    <w:rsid w:val="00FC778A"/>
    <w:rsid w:val="00FD1B30"/>
    <w:rsid w:val="00FE179C"/>
    <w:rsid w:val="00FF15AF"/>
    <w:rsid w:val="00FF22E3"/>
  </w:rsids>
  <m:mathPr>
    <m:mathFont m:val="Cambria Math"/>
    <m:brkBin m:val="before"/>
    <m:brkBinSub m:val="--"/>
    <m:smallFrac m:val="0"/>
    <m:dispDef/>
    <m:lMargin m:val="0"/>
    <m:rMargin m:val="0"/>
    <m:defJc m:val="centerGroup"/>
    <m:wrapIndent m:val="1440"/>
    <m:intLim m:val="subSup"/>
    <m:naryLim m:val="undOvr"/>
  </m:mathPr>
  <w:themeFontLang w:val="en-ZA"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EAE255"/>
  <w15:docId w15:val="{588BB232-C605-4F05-A2F4-85243B873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02A2"/>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4E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4E67"/>
  </w:style>
  <w:style w:type="paragraph" w:styleId="Footer">
    <w:name w:val="footer"/>
    <w:basedOn w:val="Normal"/>
    <w:link w:val="FooterChar"/>
    <w:uiPriority w:val="99"/>
    <w:unhideWhenUsed/>
    <w:rsid w:val="00B54E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4E67"/>
  </w:style>
  <w:style w:type="paragraph" w:styleId="BalloonText">
    <w:name w:val="Balloon Text"/>
    <w:basedOn w:val="Normal"/>
    <w:link w:val="BalloonTextChar"/>
    <w:uiPriority w:val="99"/>
    <w:semiHidden/>
    <w:unhideWhenUsed/>
    <w:rsid w:val="00B54E6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54E67"/>
    <w:rPr>
      <w:rFonts w:ascii="Tahoma" w:hAnsi="Tahoma" w:cs="Tahoma"/>
      <w:sz w:val="16"/>
      <w:szCs w:val="16"/>
    </w:rPr>
  </w:style>
  <w:style w:type="character" w:styleId="Hyperlink">
    <w:name w:val="Hyperlink"/>
    <w:unhideWhenUsed/>
    <w:rsid w:val="00B54E67"/>
    <w:rPr>
      <w:color w:val="0000FF"/>
      <w:u w:val="single"/>
    </w:rPr>
  </w:style>
  <w:style w:type="table" w:styleId="TableGrid">
    <w:name w:val="Table Grid"/>
    <w:basedOn w:val="TableNormal"/>
    <w:uiPriority w:val="59"/>
    <w:rsid w:val="001843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 1"/>
    <w:basedOn w:val="Normal"/>
    <w:link w:val="ListParagraphChar"/>
    <w:uiPriority w:val="34"/>
    <w:qFormat/>
    <w:rsid w:val="00AF3FEC"/>
    <w:pPr>
      <w:ind w:left="720"/>
      <w:contextualSpacing/>
    </w:pPr>
    <w:rPr>
      <w:rFonts w:eastAsiaTheme="minorHAnsi"/>
    </w:rPr>
  </w:style>
  <w:style w:type="table" w:customStyle="1" w:styleId="TableGrid6">
    <w:name w:val="Table Grid6"/>
    <w:basedOn w:val="TableNormal"/>
    <w:next w:val="TableGrid"/>
    <w:uiPriority w:val="39"/>
    <w:rsid w:val="00E3120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35691"/>
    <w:rPr>
      <w:sz w:val="22"/>
      <w:szCs w:val="22"/>
      <w:lang w:eastAsia="en-US"/>
    </w:rPr>
  </w:style>
  <w:style w:type="character" w:customStyle="1" w:styleId="ListParagraphChar">
    <w:name w:val="List Paragraph Char"/>
    <w:aliases w:val="List Paragraph 1 Char"/>
    <w:link w:val="ListParagraph"/>
    <w:uiPriority w:val="34"/>
    <w:locked/>
    <w:rsid w:val="00140A6F"/>
    <w:rPr>
      <w:rFonts w:eastAsiaTheme="minorHAnsi"/>
      <w:sz w:val="22"/>
      <w:szCs w:val="22"/>
      <w:lang w:eastAsia="en-US"/>
    </w:rPr>
  </w:style>
  <w:style w:type="table" w:customStyle="1" w:styleId="TableGrid1">
    <w:name w:val="Table Grid1"/>
    <w:basedOn w:val="TableNormal"/>
    <w:next w:val="TableGrid"/>
    <w:uiPriority w:val="59"/>
    <w:rsid w:val="004F4D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D448E"/>
    <w:pPr>
      <w:autoSpaceDE w:val="0"/>
      <w:autoSpaceDN w:val="0"/>
      <w:adjustRightInd w:val="0"/>
    </w:pPr>
    <w:rPr>
      <w:rFonts w:eastAsia="PMingLiU"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5705525">
      <w:bodyDiv w:val="1"/>
      <w:marLeft w:val="0"/>
      <w:marRight w:val="0"/>
      <w:marTop w:val="0"/>
      <w:marBottom w:val="0"/>
      <w:divBdr>
        <w:top w:val="none" w:sz="0" w:space="0" w:color="auto"/>
        <w:left w:val="none" w:sz="0" w:space="0" w:color="auto"/>
        <w:bottom w:val="none" w:sz="0" w:space="0" w:color="auto"/>
        <w:right w:val="none" w:sz="0" w:space="0" w:color="auto"/>
      </w:divBdr>
    </w:div>
    <w:div w:id="583608895">
      <w:bodyDiv w:val="1"/>
      <w:marLeft w:val="0"/>
      <w:marRight w:val="0"/>
      <w:marTop w:val="0"/>
      <w:marBottom w:val="0"/>
      <w:divBdr>
        <w:top w:val="none" w:sz="0" w:space="0" w:color="auto"/>
        <w:left w:val="none" w:sz="0" w:space="0" w:color="auto"/>
        <w:bottom w:val="none" w:sz="0" w:space="0" w:color="auto"/>
        <w:right w:val="none" w:sz="0" w:space="0" w:color="auto"/>
      </w:divBdr>
    </w:div>
    <w:div w:id="736783623">
      <w:bodyDiv w:val="1"/>
      <w:marLeft w:val="0"/>
      <w:marRight w:val="0"/>
      <w:marTop w:val="0"/>
      <w:marBottom w:val="0"/>
      <w:divBdr>
        <w:top w:val="none" w:sz="0" w:space="0" w:color="auto"/>
        <w:left w:val="none" w:sz="0" w:space="0" w:color="auto"/>
        <w:bottom w:val="none" w:sz="0" w:space="0" w:color="auto"/>
        <w:right w:val="none" w:sz="0" w:space="0" w:color="auto"/>
      </w:divBdr>
    </w:div>
    <w:div w:id="2048601998">
      <w:bodyDiv w:val="1"/>
      <w:marLeft w:val="0"/>
      <w:marRight w:val="0"/>
      <w:marTop w:val="0"/>
      <w:marBottom w:val="0"/>
      <w:divBdr>
        <w:top w:val="none" w:sz="0" w:space="0" w:color="auto"/>
        <w:left w:val="none" w:sz="0" w:space="0" w:color="auto"/>
        <w:bottom w:val="none" w:sz="0" w:space="0" w:color="auto"/>
        <w:right w:val="none" w:sz="0" w:space="0" w:color="auto"/>
      </w:divBdr>
    </w:div>
    <w:div w:id="2080012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nc.co.za"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eputyregister@sanc.co.za" TargetMode="Externa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ntuli\Desktop\SANC%20LETTERHEAD%20APRIL%20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CB407A-11A2-4F3A-A58B-A7982E9C5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SANC LETTERHEAD APRIL 2019.dotx</Template>
  <TotalTime>1</TotalTime>
  <Pages>1</Pages>
  <Words>1166</Words>
  <Characters>6651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Mbongiseni Ntuli</dc:creator>
  <cp:keywords/>
  <cp:lastModifiedBy>Karen Victor</cp:lastModifiedBy>
  <cp:revision>2</cp:revision>
  <cp:lastPrinted>2021-10-23T08:51:00Z</cp:lastPrinted>
  <dcterms:created xsi:type="dcterms:W3CDTF">2022-03-08T10:35:00Z</dcterms:created>
  <dcterms:modified xsi:type="dcterms:W3CDTF">2022-03-08T10:35:00Z</dcterms:modified>
</cp:coreProperties>
</file>